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0452F" w14:textId="50350911" w:rsidR="00596FAF" w:rsidRPr="00596FAF" w:rsidRDefault="00596FAF" w:rsidP="00596FAF">
      <w:pPr>
        <w:rPr>
          <w:i/>
          <w:iCs/>
        </w:rPr>
      </w:pPr>
      <w:r w:rsidRPr="00596FAF">
        <w:rPr>
          <w:i/>
          <w:iCs/>
        </w:rPr>
        <w:t>Wer gerne mit „Vitale Gemeinde“ arbeitet, wird mit Freude auch den Nachfolgeband zur Hand nehmen. Die Grundgedanken von „Vitale Gemeinde“ werden hier zu einer hoffnungsvollen missionarischen Gemeindeentwicklungstheologie verarbeitet.</w:t>
      </w:r>
      <w:r>
        <w:rPr>
          <w:i/>
          <w:iCs/>
        </w:rPr>
        <w:t xml:space="preserve"> </w:t>
      </w:r>
      <w:r>
        <w:rPr>
          <w:i/>
          <w:iCs/>
        </w:rPr>
        <w:br/>
        <w:t>Hier dokumentieren wir das Vorwort von Hans-Hermann Pompe:</w:t>
      </w:r>
    </w:p>
    <w:p w14:paraId="70297F26" w14:textId="6C411513" w:rsidR="00596FAF" w:rsidRDefault="008D6D09" w:rsidP="00596FAF">
      <w:r w:rsidRPr="007E7D0F">
        <w:t xml:space="preserve">Vorwort </w:t>
      </w:r>
      <w:r w:rsidR="00596FAF">
        <w:t xml:space="preserve">von Hans-Hermann </w:t>
      </w:r>
      <w:r w:rsidR="00105311">
        <w:t>Pompe zu</w:t>
      </w:r>
      <w:r w:rsidR="00596FAF">
        <w:t xml:space="preserve">m Nachfolgeband von Vitale Gemeinde: </w:t>
      </w:r>
      <w:r w:rsidR="00596FAF">
        <w:t>A</w:t>
      </w:r>
      <w:r w:rsidR="00596FAF" w:rsidRPr="00C35885">
        <w:t>uf dem Weg der Erneuerung. Vitale Gemeinden entwickeln und leben</w:t>
      </w:r>
      <w:r w:rsidR="00596FAF">
        <w:t xml:space="preserve">, </w:t>
      </w:r>
      <w:proofErr w:type="spellStart"/>
      <w:r w:rsidR="00596FAF">
        <w:t>Neukirchener</w:t>
      </w:r>
      <w:proofErr w:type="spellEnd"/>
      <w:r w:rsidR="00596FAF">
        <w:t xml:space="preserve"> Verlag</w:t>
      </w:r>
      <w:r w:rsidR="00596FAF">
        <w:t xml:space="preserve"> 2018</w:t>
      </w:r>
    </w:p>
    <w:p w14:paraId="5661A7C4" w14:textId="0A5ABB44" w:rsidR="00C35885" w:rsidRPr="003F4E6E" w:rsidRDefault="00FB7564">
      <w:pPr>
        <w:rPr>
          <w:sz w:val="26"/>
          <w:szCs w:val="26"/>
        </w:rPr>
      </w:pPr>
      <w:r w:rsidRPr="003F4E6E">
        <w:rPr>
          <w:sz w:val="26"/>
          <w:szCs w:val="26"/>
        </w:rPr>
        <w:t>Der</w:t>
      </w:r>
      <w:r w:rsidR="00A538A2" w:rsidRPr="003F4E6E">
        <w:rPr>
          <w:sz w:val="26"/>
          <w:szCs w:val="26"/>
        </w:rPr>
        <w:t xml:space="preserve"> Weg der Erneuerung</w:t>
      </w:r>
      <w:r w:rsidRPr="003F4E6E">
        <w:rPr>
          <w:sz w:val="26"/>
          <w:szCs w:val="26"/>
        </w:rPr>
        <w:t xml:space="preserve"> </w:t>
      </w:r>
      <w:r w:rsidR="003F4E6E" w:rsidRPr="003F4E6E">
        <w:rPr>
          <w:sz w:val="26"/>
          <w:szCs w:val="26"/>
        </w:rPr>
        <w:t>bleibt</w:t>
      </w:r>
      <w:r w:rsidR="00105311" w:rsidRPr="003F4E6E">
        <w:rPr>
          <w:sz w:val="26"/>
          <w:szCs w:val="26"/>
        </w:rPr>
        <w:t xml:space="preserve"> voller</w:t>
      </w:r>
      <w:r w:rsidRPr="003F4E6E">
        <w:rPr>
          <w:sz w:val="26"/>
          <w:szCs w:val="26"/>
        </w:rPr>
        <w:t xml:space="preserve"> Überraschungen. </w:t>
      </w:r>
      <w:r w:rsidR="00105311" w:rsidRPr="003F4E6E">
        <w:rPr>
          <w:sz w:val="26"/>
          <w:szCs w:val="26"/>
        </w:rPr>
        <w:t>Eine kurze Einführung</w:t>
      </w:r>
    </w:p>
    <w:p w14:paraId="4340F88E" w14:textId="22B7BCE9" w:rsidR="00733CCD" w:rsidRPr="007E7D0F" w:rsidRDefault="00A538A2">
      <w:r w:rsidRPr="007E7D0F">
        <w:t xml:space="preserve">Es gibt sie tatsächlich: Vitale, anziehende und wachsende Gemeinden. Sie teilen gemeinsame Kennzeichen und sie bauen auf benennbaren Grundlagen auf.  Nach dem weltweit einflussreichen Bestseller ‚Vitale Gemeinde’ legt Robert Warren </w:t>
      </w:r>
      <w:r w:rsidR="00432241">
        <w:t>nun</w:t>
      </w:r>
      <w:r w:rsidRPr="007E7D0F">
        <w:t xml:space="preserve"> eine Umsetzung vor: Wie können Gemeinden Gott in den Mittelpunkt stellen und ihre Umgebung prägen? </w:t>
      </w:r>
    </w:p>
    <w:p w14:paraId="58D173F5" w14:textId="6C3F04D6" w:rsidR="0019226B" w:rsidRPr="007E7D0F" w:rsidRDefault="00105311">
      <w:r>
        <w:t>Warren</w:t>
      </w:r>
      <w:r w:rsidR="0019226B" w:rsidRPr="007E7D0F">
        <w:t xml:space="preserve"> </w:t>
      </w:r>
      <w:r w:rsidR="003D22B9">
        <w:t>kennt</w:t>
      </w:r>
      <w:r w:rsidR="0019226B" w:rsidRPr="007E7D0F">
        <w:t xml:space="preserve"> kein Herumeiern</w:t>
      </w:r>
      <w:r w:rsidR="00230D4E" w:rsidRPr="007E7D0F">
        <w:t>:</w:t>
      </w:r>
      <w:r w:rsidR="0019226B" w:rsidRPr="007E7D0F">
        <w:t xml:space="preserve"> Ziel und Grundlage für die Existenz von Kirche ist der Wille, </w:t>
      </w:r>
      <w:r w:rsidR="00F60088">
        <w:t xml:space="preserve">immer mehr </w:t>
      </w:r>
      <w:r w:rsidR="0019226B" w:rsidRPr="007E7D0F">
        <w:t xml:space="preserve">zur Erkenntnis Gottes zu gelangen. Drei zentrale Dimensionen der Gottesbegegnung </w:t>
      </w:r>
      <w:r w:rsidR="00F60088">
        <w:t>sind entscheidend</w:t>
      </w:r>
      <w:r w:rsidR="0019226B" w:rsidRPr="007E7D0F">
        <w:t xml:space="preserve">: </w:t>
      </w:r>
      <w:r w:rsidR="0019226B" w:rsidRPr="007E7D0F">
        <w:rPr>
          <w:i/>
        </w:rPr>
        <w:t>Hinauf</w:t>
      </w:r>
      <w:r w:rsidR="0019226B" w:rsidRPr="007E7D0F">
        <w:t xml:space="preserve"> zu Gott, </w:t>
      </w:r>
      <w:r w:rsidR="0019226B" w:rsidRPr="007E7D0F">
        <w:rPr>
          <w:i/>
        </w:rPr>
        <w:t>hinein</w:t>
      </w:r>
      <w:r w:rsidR="0019226B" w:rsidRPr="007E7D0F">
        <w:t xml:space="preserve"> zur Gemeinschaft, </w:t>
      </w:r>
      <w:r w:rsidR="0019226B" w:rsidRPr="007E7D0F">
        <w:rPr>
          <w:i/>
        </w:rPr>
        <w:t>hinaus</w:t>
      </w:r>
      <w:r w:rsidR="0019226B" w:rsidRPr="007E7D0F">
        <w:t xml:space="preserve"> zu den Menschen. </w:t>
      </w:r>
      <w:r w:rsidR="00432241">
        <w:t>G</w:t>
      </w:r>
      <w:r w:rsidR="0019226B" w:rsidRPr="007E7D0F">
        <w:t>lasklar</w:t>
      </w:r>
      <w:r w:rsidR="00432241">
        <w:t xml:space="preserve"> </w:t>
      </w:r>
      <w:r w:rsidR="0019226B" w:rsidRPr="007E7D0F">
        <w:t xml:space="preserve">kreist alles um die Erkenntnis Gottes, um die lebensverändernde Begegnungen mit Jesus Christus, um Gemeinden, die sich dienend in ihre Umwelt verschenken – all dies </w:t>
      </w:r>
      <w:r w:rsidR="003F4E6E">
        <w:t>wird</w:t>
      </w:r>
      <w:r w:rsidR="00E50FB9">
        <w:t xml:space="preserve"> </w:t>
      </w:r>
      <w:r w:rsidR="003F4E6E">
        <w:t>immer</w:t>
      </w:r>
      <w:r w:rsidR="00603E80">
        <w:t xml:space="preserve"> höchst praktisch</w:t>
      </w:r>
      <w:r w:rsidR="0019226B" w:rsidRPr="007E7D0F">
        <w:t xml:space="preserve">, </w:t>
      </w:r>
      <w:r w:rsidR="003F4E6E">
        <w:t xml:space="preserve">denn </w:t>
      </w:r>
      <w:r w:rsidR="0019226B" w:rsidRPr="007E7D0F">
        <w:t>es führt zu Lebens-</w:t>
      </w:r>
      <w:r>
        <w:t>,</w:t>
      </w:r>
      <w:r w:rsidR="0019226B" w:rsidRPr="007E7D0F">
        <w:t xml:space="preserve"> Gemeinde</w:t>
      </w:r>
      <w:r>
        <w:t>- und Gesellschafts</w:t>
      </w:r>
      <w:r w:rsidR="0019226B" w:rsidRPr="007E7D0F">
        <w:t xml:space="preserve">veränderung. </w:t>
      </w:r>
    </w:p>
    <w:p w14:paraId="740CCB6D" w14:textId="39153E8B" w:rsidR="00733CCD" w:rsidRPr="007E7D0F" w:rsidRDefault="00FB7564" w:rsidP="00733CCD">
      <w:r>
        <w:t xml:space="preserve">Das ist </w:t>
      </w:r>
      <w:r w:rsidR="00297B25">
        <w:t>eine</w:t>
      </w:r>
      <w:r>
        <w:t xml:space="preserve"> </w:t>
      </w:r>
      <w:r w:rsidR="00105311">
        <w:t>erste Überraschung:</w:t>
      </w:r>
      <w:r w:rsidR="0019226B" w:rsidRPr="007E7D0F">
        <w:t xml:space="preserve"> Robert Warren will</w:t>
      </w:r>
      <w:r w:rsidR="00A538A2" w:rsidRPr="007E7D0F">
        <w:t xml:space="preserve"> Haltungen und Werte fördern, </w:t>
      </w:r>
      <w:r w:rsidR="0019226B" w:rsidRPr="007E7D0F">
        <w:t>keine</w:t>
      </w:r>
      <w:r w:rsidR="00105311">
        <w:t xml:space="preserve"> Rezepte verteilen</w:t>
      </w:r>
      <w:r w:rsidR="00297B25">
        <w:t>.</w:t>
      </w:r>
      <w:r w:rsidR="00A538A2" w:rsidRPr="007E7D0F">
        <w:t xml:space="preserve"> </w:t>
      </w:r>
      <w:r w:rsidR="00297B25">
        <w:t>D</w:t>
      </w:r>
      <w:r w:rsidR="00733CCD" w:rsidRPr="007E7D0F">
        <w:t>as spiegelt sich auch</w:t>
      </w:r>
      <w:r w:rsidR="00EB6012" w:rsidRPr="007E7D0F">
        <w:t xml:space="preserve"> im klugen Aufbau seines Buches. Der</w:t>
      </w:r>
      <w:r w:rsidR="0019226B" w:rsidRPr="007E7D0F">
        <w:t xml:space="preserve"> </w:t>
      </w:r>
      <w:r w:rsidR="00733CCD" w:rsidRPr="007E7D0F">
        <w:t>Grundlagenteil führt zu dem, was wirklich wichtig ist</w:t>
      </w:r>
      <w:r w:rsidR="00EB6012" w:rsidRPr="007E7D0F">
        <w:t>:</w:t>
      </w:r>
      <w:r w:rsidR="00733CCD" w:rsidRPr="007E7D0F">
        <w:t xml:space="preserve"> </w:t>
      </w:r>
      <w:r w:rsidR="00EB6012" w:rsidRPr="007E7D0F">
        <w:t xml:space="preserve"> </w:t>
      </w:r>
      <w:r w:rsidR="00733CCD" w:rsidRPr="007E7D0F">
        <w:t>Gott</w:t>
      </w:r>
      <w:r w:rsidR="00EB6012" w:rsidRPr="007E7D0F">
        <w:t xml:space="preserve"> steht im Mittelpunkt</w:t>
      </w:r>
      <w:r w:rsidR="00733CCD" w:rsidRPr="007E7D0F">
        <w:t xml:space="preserve">, </w:t>
      </w:r>
      <w:r w:rsidR="00EB6012" w:rsidRPr="007E7D0F">
        <w:t xml:space="preserve">Hindernisse </w:t>
      </w:r>
      <w:r w:rsidR="0019226B" w:rsidRPr="007E7D0F">
        <w:t>können</w:t>
      </w:r>
      <w:r w:rsidR="00EB6012" w:rsidRPr="007E7D0F">
        <w:t xml:space="preserve"> </w:t>
      </w:r>
      <w:r w:rsidR="0019226B" w:rsidRPr="007E7D0F">
        <w:t>bena</w:t>
      </w:r>
      <w:r w:rsidR="00EB6012" w:rsidRPr="007E7D0F">
        <w:t>nnt und überwunden werden</w:t>
      </w:r>
      <w:r w:rsidR="00733CCD" w:rsidRPr="007E7D0F">
        <w:t xml:space="preserve">, </w:t>
      </w:r>
      <w:r w:rsidR="00EB6012" w:rsidRPr="007E7D0F">
        <w:t>wir haben mehr</w:t>
      </w:r>
      <w:r w:rsidR="00733CCD" w:rsidRPr="007E7D0F">
        <w:t xml:space="preserve"> Ressourcen</w:t>
      </w:r>
      <w:r w:rsidR="00EB6012" w:rsidRPr="007E7D0F">
        <w:t>, als wir ahnen</w:t>
      </w:r>
      <w:r w:rsidR="00431886">
        <w:t>,</w:t>
      </w:r>
      <w:r w:rsidR="00733CCD" w:rsidRPr="007E7D0F">
        <w:t xml:space="preserve"> und Christen</w:t>
      </w:r>
      <w:r w:rsidR="00EB6012" w:rsidRPr="007E7D0F">
        <w:t xml:space="preserve"> </w:t>
      </w:r>
      <w:r w:rsidR="0019226B" w:rsidRPr="007E7D0F">
        <w:t>dürfen mutig</w:t>
      </w:r>
      <w:r w:rsidR="00EB6012" w:rsidRPr="007E7D0F">
        <w:t xml:space="preserve"> </w:t>
      </w:r>
      <w:r w:rsidR="00105311">
        <w:t xml:space="preserve">den </w:t>
      </w:r>
      <w:r w:rsidR="00EB6012" w:rsidRPr="007E7D0F">
        <w:t xml:space="preserve">Unterschied </w:t>
      </w:r>
      <w:r w:rsidR="0019226B" w:rsidRPr="007E7D0F">
        <w:t>leben</w:t>
      </w:r>
      <w:r w:rsidR="00733CCD" w:rsidRPr="007E7D0F">
        <w:t>.</w:t>
      </w:r>
      <w:r w:rsidR="0019226B" w:rsidRPr="007E7D0F">
        <w:t xml:space="preserve"> </w:t>
      </w:r>
      <w:r w:rsidR="00733CCD" w:rsidRPr="007E7D0F">
        <w:t xml:space="preserve"> </w:t>
      </w:r>
      <w:r w:rsidR="000B22E4" w:rsidRPr="007E7D0F">
        <w:t xml:space="preserve">Der Praxisteil </w:t>
      </w:r>
      <w:r w:rsidR="00E80696">
        <w:t>ref</w:t>
      </w:r>
      <w:r w:rsidR="00494964">
        <w:t>l</w:t>
      </w:r>
      <w:r w:rsidR="00E80696">
        <w:t>e</w:t>
      </w:r>
      <w:r w:rsidR="00494964">
        <w:t xml:space="preserve">ktiert gründlich </w:t>
      </w:r>
      <w:r w:rsidR="002707BC">
        <w:t xml:space="preserve">die </w:t>
      </w:r>
      <w:r w:rsidR="00EB6012" w:rsidRPr="007E7D0F">
        <w:t xml:space="preserve">Schlüsselfelder der Gemeindeentwicklung: Spiritualität, Seelsorge, Hauskreise, Geben, Evangelisation und Mission. Spätestens hier </w:t>
      </w:r>
      <w:r w:rsidR="0019226B" w:rsidRPr="007E7D0F">
        <w:t>verliert sich</w:t>
      </w:r>
      <w:r w:rsidR="00EB6012" w:rsidRPr="007E7D0F">
        <w:t xml:space="preserve"> jede</w:t>
      </w:r>
      <w:r w:rsidR="0019226B" w:rsidRPr="007E7D0F">
        <w:t xml:space="preserve">s </w:t>
      </w:r>
      <w:r w:rsidR="00105311">
        <w:t xml:space="preserve">bloße </w:t>
      </w:r>
      <w:r w:rsidR="0019226B" w:rsidRPr="007E7D0F">
        <w:t>Nach</w:t>
      </w:r>
      <w:r w:rsidR="00B22A22">
        <w:t>ahm</w:t>
      </w:r>
      <w:r w:rsidR="0019226B" w:rsidRPr="007E7D0F">
        <w:t>en</w:t>
      </w:r>
      <w:r w:rsidR="00105311">
        <w:t>:</w:t>
      </w:r>
      <w:r w:rsidR="0019226B" w:rsidRPr="007E7D0F">
        <w:t xml:space="preserve"> Gemeinden </w:t>
      </w:r>
      <w:r w:rsidR="00EB6012" w:rsidRPr="007E7D0F">
        <w:t xml:space="preserve"> </w:t>
      </w:r>
      <w:r w:rsidR="0019226B" w:rsidRPr="007E7D0F">
        <w:t xml:space="preserve">und ihre Verantwortlichen werden herausgefordert zu </w:t>
      </w:r>
      <w:r w:rsidR="00105311">
        <w:t>eigenen geistlichen Erfahrungen.</w:t>
      </w:r>
      <w:r w:rsidR="0019226B" w:rsidRPr="007E7D0F">
        <w:t xml:space="preserve"> Der umfangreiche </w:t>
      </w:r>
      <w:r w:rsidR="00733CCD" w:rsidRPr="007E7D0F">
        <w:t xml:space="preserve">Teil </w:t>
      </w:r>
      <w:r w:rsidR="00EB6012" w:rsidRPr="007E7D0F">
        <w:t>3</w:t>
      </w:r>
      <w:r w:rsidR="00733CCD" w:rsidRPr="007E7D0F">
        <w:t xml:space="preserve"> </w:t>
      </w:r>
      <w:r w:rsidR="0019226B" w:rsidRPr="007E7D0F">
        <w:t>ist eine Schatzkiste</w:t>
      </w:r>
      <w:r w:rsidR="00105311">
        <w:t xml:space="preserve"> </w:t>
      </w:r>
      <w:r w:rsidR="00B22A22">
        <w:t>von</w:t>
      </w:r>
      <w:r w:rsidR="00105311">
        <w:t xml:space="preserve"> Ressourcen</w:t>
      </w:r>
      <w:r w:rsidR="00297B25">
        <w:t>: E</w:t>
      </w:r>
      <w:r w:rsidR="0019226B" w:rsidRPr="007E7D0F">
        <w:t xml:space="preserve">r </w:t>
      </w:r>
      <w:r w:rsidR="00EB6012" w:rsidRPr="007E7D0F">
        <w:t>liefert</w:t>
      </w:r>
      <w:r w:rsidR="00733CCD" w:rsidRPr="007E7D0F">
        <w:t xml:space="preserve"> höchst praktische Anwendungen fü</w:t>
      </w:r>
      <w:r w:rsidR="0019226B" w:rsidRPr="007E7D0F">
        <w:t xml:space="preserve">r Gemeinden und Verantwortliche, einfache und geistlich verantwortete Übungen, kleine Seminare </w:t>
      </w:r>
      <w:r w:rsidR="00230D4E" w:rsidRPr="007E7D0F">
        <w:t>e</w:t>
      </w:r>
      <w:r w:rsidR="0019226B" w:rsidRPr="007E7D0F">
        <w:t>benso wie weiterführende Literatur</w:t>
      </w:r>
      <w:r w:rsidR="00230D4E" w:rsidRPr="007E7D0F">
        <w:t xml:space="preserve">. </w:t>
      </w:r>
    </w:p>
    <w:p w14:paraId="57BB0060" w14:textId="2E5B6BBF" w:rsidR="008D6D09" w:rsidRPr="007E7D0F" w:rsidRDefault="0019226B">
      <w:r w:rsidRPr="007E7D0F">
        <w:t xml:space="preserve">Was mich fasziniert: </w:t>
      </w:r>
      <w:r w:rsidR="00105311">
        <w:t>Robert Warren</w:t>
      </w:r>
      <w:r w:rsidR="00733CCD" w:rsidRPr="007E7D0F">
        <w:t xml:space="preserve"> gelingt die Balance zwischen theologisch verantwortetem Denken und praktischer Anwendung, zwischen tiefer Verwurzelung in der Bibel und weit  geöffneten Türen in den Alltag. Immer wieder machen Beispiele aus Gemeinden die Gedanken lebendig</w:t>
      </w:r>
      <w:r w:rsidRPr="007E7D0F">
        <w:t xml:space="preserve">. Immer wieder führt er uns Leserinnen und Leser </w:t>
      </w:r>
      <w:r w:rsidR="00105311">
        <w:t xml:space="preserve">zu Aha-Effekten. </w:t>
      </w:r>
      <w:r w:rsidR="00A538A2" w:rsidRPr="007E7D0F">
        <w:t>Einige seiner Punkte könnten</w:t>
      </w:r>
      <w:r w:rsidR="009F1105" w:rsidRPr="007E7D0F">
        <w:t xml:space="preserve"> </w:t>
      </w:r>
      <w:r w:rsidR="00EB6012" w:rsidRPr="007E7D0F">
        <w:t>in D</w:t>
      </w:r>
      <w:r w:rsidR="00FB7564">
        <w:t>eutschland</w:t>
      </w:r>
      <w:r w:rsidR="00EB6012" w:rsidRPr="007E7D0F">
        <w:t xml:space="preserve"> wirkliche Überraschung</w:t>
      </w:r>
      <w:r w:rsidR="00297B25">
        <w:t>en</w:t>
      </w:r>
      <w:r w:rsidR="00A538A2" w:rsidRPr="007E7D0F">
        <w:t xml:space="preserve"> auslösen</w:t>
      </w:r>
      <w:r w:rsidR="009F1105" w:rsidRPr="007E7D0F">
        <w:t>.</w:t>
      </w:r>
      <w:r w:rsidR="008D6D09" w:rsidRPr="007E7D0F">
        <w:t xml:space="preserve"> Schwäche als Stärke</w:t>
      </w:r>
      <w:r w:rsidR="00FB7564">
        <w:t>,</w:t>
      </w:r>
      <w:r w:rsidR="008D6D09" w:rsidRPr="007E7D0F">
        <w:t xml:space="preserve"> </w:t>
      </w:r>
      <w:r w:rsidR="00FB7564">
        <w:t>als Gabe Gottes entdecken</w:t>
      </w:r>
      <w:r w:rsidR="008D6D09" w:rsidRPr="007E7D0F">
        <w:t xml:space="preserve">? </w:t>
      </w:r>
      <w:r w:rsidR="00FB7564">
        <w:t xml:space="preserve">Wechselseitige </w:t>
      </w:r>
      <w:r w:rsidR="008D6D09" w:rsidRPr="007E7D0F">
        <w:t xml:space="preserve">Seelsorge </w:t>
      </w:r>
      <w:r w:rsidR="00FB7564">
        <w:t>in den</w:t>
      </w:r>
      <w:r w:rsidR="009F1105" w:rsidRPr="007E7D0F">
        <w:t xml:space="preserve"> K</w:t>
      </w:r>
      <w:r w:rsidR="00AA0415" w:rsidRPr="007E7D0F">
        <w:t>er</w:t>
      </w:r>
      <w:r w:rsidR="006D4688" w:rsidRPr="007E7D0F">
        <w:t>n</w:t>
      </w:r>
      <w:r w:rsidR="00FB7564">
        <w:t xml:space="preserve"> des </w:t>
      </w:r>
      <w:r w:rsidR="008D6D09" w:rsidRPr="007E7D0F">
        <w:t>G</w:t>
      </w:r>
      <w:r w:rsidR="00FB7564">
        <w:t>emeindeaufbaus stellen</w:t>
      </w:r>
      <w:r w:rsidR="008D6D09" w:rsidRPr="007E7D0F">
        <w:t>?</w:t>
      </w:r>
      <w:r w:rsidR="006D4688" w:rsidRPr="007E7D0F">
        <w:t xml:space="preserve"> Das geistliche Erbe der Tradition als Ressource</w:t>
      </w:r>
      <w:r w:rsidR="00FB7564">
        <w:t xml:space="preserve"> nutzen</w:t>
      </w:r>
      <w:r w:rsidR="006E0BCB" w:rsidRPr="007E7D0F">
        <w:t xml:space="preserve">? Liturgie und Geheimnis als </w:t>
      </w:r>
      <w:r w:rsidR="00FB7564">
        <w:t xml:space="preserve">offene </w:t>
      </w:r>
      <w:r w:rsidR="006E0BCB" w:rsidRPr="007E7D0F">
        <w:t>Tür für postmoderne Suchende</w:t>
      </w:r>
      <w:r w:rsidR="00FB7564">
        <w:t xml:space="preserve"> schätzen</w:t>
      </w:r>
      <w:r w:rsidR="006E0BCB" w:rsidRPr="007E7D0F">
        <w:t>?</w:t>
      </w:r>
      <w:r w:rsidR="000F6C81" w:rsidRPr="007E7D0F">
        <w:t xml:space="preserve"> Unerwartete Hindernisse </w:t>
      </w:r>
      <w:r w:rsidR="00FB7564">
        <w:t>wie die Tyrannei des Dringlichen, das Silodenken oder die Verwechslung von Mitteln und Zielen</w:t>
      </w:r>
      <w:r w:rsidR="00105311">
        <w:t xml:space="preserve"> wirksam angehen</w:t>
      </w:r>
      <w:r w:rsidR="00FB7564">
        <w:t>?</w:t>
      </w:r>
    </w:p>
    <w:p w14:paraId="35ECBCEB" w14:textId="35535ECF" w:rsidR="00476B2C" w:rsidRPr="007E7D0F" w:rsidRDefault="00FB7564">
      <w:r>
        <w:t xml:space="preserve">Noch einmal: Unsere </w:t>
      </w:r>
      <w:r w:rsidR="00AA0415" w:rsidRPr="007E7D0F">
        <w:t>Haltungen und E</w:t>
      </w:r>
      <w:r w:rsidR="00B54D21" w:rsidRPr="007E7D0F">
        <w:t>instellungen</w:t>
      </w:r>
      <w:r w:rsidR="009F1105" w:rsidRPr="007E7D0F">
        <w:t>, also unser</w:t>
      </w:r>
      <w:r w:rsidR="000F6C81" w:rsidRPr="007E7D0F">
        <w:t xml:space="preserve"> </w:t>
      </w:r>
      <w:r>
        <w:t>S</w:t>
      </w:r>
      <w:r w:rsidR="009F1105" w:rsidRPr="007E7D0F">
        <w:t>ein,</w:t>
      </w:r>
      <w:r w:rsidR="00B54D21" w:rsidRPr="007E7D0F">
        <w:t xml:space="preserve"> </w:t>
      </w:r>
      <w:r w:rsidR="00B22A22">
        <w:t>gewichtet</w:t>
      </w:r>
      <w:r w:rsidR="00B54D21" w:rsidRPr="007E7D0F">
        <w:t xml:space="preserve"> </w:t>
      </w:r>
      <w:r w:rsidR="009F1105" w:rsidRPr="007E7D0F">
        <w:t xml:space="preserve">Warren </w:t>
      </w:r>
      <w:r w:rsidR="00B54D21" w:rsidRPr="007E7D0F">
        <w:t xml:space="preserve">viel mehr als Formate und </w:t>
      </w:r>
      <w:r w:rsidR="000F6C81" w:rsidRPr="007E7D0F">
        <w:t>Methoden</w:t>
      </w:r>
      <w:r w:rsidR="009F1105" w:rsidRPr="007E7D0F">
        <w:t>, unser Tun</w:t>
      </w:r>
      <w:r w:rsidR="000F6C81" w:rsidRPr="007E7D0F">
        <w:t>. Ge</w:t>
      </w:r>
      <w:r w:rsidR="006D4688" w:rsidRPr="007E7D0F">
        <w:t xml:space="preserve">rade weil </w:t>
      </w:r>
      <w:r w:rsidR="000F6C81" w:rsidRPr="007E7D0F">
        <w:t>er sich mit M</w:t>
      </w:r>
      <w:r w:rsidR="006D4688" w:rsidRPr="007E7D0F">
        <w:t>e</w:t>
      </w:r>
      <w:r w:rsidR="000F6C81" w:rsidRPr="007E7D0F">
        <w:t>t</w:t>
      </w:r>
      <w:r w:rsidR="006D4688" w:rsidRPr="007E7D0F">
        <w:t xml:space="preserve">hoden und Strukturen ausgezeichnet auskennt, weist er ihnen eine Hilfsfunktion zu: Veränderung </w:t>
      </w:r>
      <w:r w:rsidR="006D4688" w:rsidRPr="007E7D0F">
        <w:lastRenderedPageBreak/>
        <w:t xml:space="preserve">und Neues entstehen aus Gott, sie finden dann ihre </w:t>
      </w:r>
      <w:r w:rsidR="007E7796" w:rsidRPr="007E7D0F">
        <w:t>Form</w:t>
      </w:r>
      <w:r w:rsidR="000F6C81" w:rsidRPr="007E7D0F">
        <w:t>en. Allerdings</w:t>
      </w:r>
      <w:r w:rsidR="007E7796" w:rsidRPr="007E7D0F">
        <w:t xml:space="preserve"> </w:t>
      </w:r>
      <w:r w:rsidR="00105311">
        <w:t>bleibt</w:t>
      </w:r>
      <w:r w:rsidR="007E7796" w:rsidRPr="007E7D0F">
        <w:t xml:space="preserve"> e</w:t>
      </w:r>
      <w:r w:rsidR="00105311">
        <w:t>r</w:t>
      </w:r>
      <w:r w:rsidR="007E7796" w:rsidRPr="007E7D0F">
        <w:t xml:space="preserve"> </w:t>
      </w:r>
      <w:r w:rsidR="00297B25">
        <w:t>ständig</w:t>
      </w:r>
      <w:r w:rsidR="007E7796" w:rsidRPr="007E7D0F">
        <w:t xml:space="preserve"> praktisch: </w:t>
      </w:r>
      <w:r>
        <w:t xml:space="preserve">Er liefert </w:t>
      </w:r>
      <w:r w:rsidR="00105311">
        <w:t>sofort anwendbar</w:t>
      </w:r>
      <w:r w:rsidR="007E7796" w:rsidRPr="007E7D0F">
        <w:t xml:space="preserve">es Vorgehen </w:t>
      </w:r>
      <w:r>
        <w:t>zur</w:t>
      </w:r>
      <w:r w:rsidR="007E7796" w:rsidRPr="007E7D0F">
        <w:t xml:space="preserve"> Umsetzung in Gemeinde</w:t>
      </w:r>
      <w:r>
        <w:t>n.</w:t>
      </w:r>
      <w:r w:rsidR="007E7796" w:rsidRPr="007E7D0F">
        <w:t xml:space="preserve"> </w:t>
      </w:r>
      <w:r>
        <w:t>Immer wieder</w:t>
      </w:r>
      <w:r w:rsidR="00476B2C" w:rsidRPr="007E7D0F">
        <w:t xml:space="preserve"> lädt er zu einer geis</w:t>
      </w:r>
      <w:r w:rsidR="009F47D2" w:rsidRPr="007E7D0F">
        <w:t>tl</w:t>
      </w:r>
      <w:r>
        <w:t>ichen Übung ein. So wird</w:t>
      </w:r>
      <w:r w:rsidR="00476B2C" w:rsidRPr="007E7D0F">
        <w:t xml:space="preserve"> Wissen </w:t>
      </w:r>
      <w:r w:rsidR="009F47D2" w:rsidRPr="007E7D0F">
        <w:t xml:space="preserve">geerdet, </w:t>
      </w:r>
      <w:r>
        <w:t>so</w:t>
      </w:r>
      <w:r w:rsidR="009F47D2" w:rsidRPr="007E7D0F">
        <w:t xml:space="preserve"> wird a</w:t>
      </w:r>
      <w:r w:rsidR="00476B2C" w:rsidRPr="007E7D0F">
        <w:t>u</w:t>
      </w:r>
      <w:r w:rsidR="009F47D2" w:rsidRPr="007E7D0F">
        <w:t>s</w:t>
      </w:r>
      <w:r w:rsidR="00476B2C" w:rsidRPr="007E7D0F">
        <w:t xml:space="preserve"> einem Gespräch</w:t>
      </w:r>
      <w:r w:rsidR="00AA0415" w:rsidRPr="007E7D0F">
        <w:t xml:space="preserve"> </w:t>
      </w:r>
      <w:r w:rsidR="00476B2C" w:rsidRPr="007E7D0F">
        <w:rPr>
          <w:i/>
        </w:rPr>
        <w:t>über</w:t>
      </w:r>
      <w:r w:rsidR="00476B2C" w:rsidRPr="007E7D0F">
        <w:t xml:space="preserve"> Gott ein Re</w:t>
      </w:r>
      <w:r w:rsidR="008B63B9" w:rsidRPr="007E7D0F">
        <w:t>d</w:t>
      </w:r>
      <w:r w:rsidR="00476B2C" w:rsidRPr="007E7D0F">
        <w:t xml:space="preserve">en </w:t>
      </w:r>
      <w:r w:rsidR="00476B2C" w:rsidRPr="007E7D0F">
        <w:rPr>
          <w:i/>
        </w:rPr>
        <w:t>mit</w:t>
      </w:r>
      <w:r w:rsidR="00476B2C" w:rsidRPr="007E7D0F">
        <w:t xml:space="preserve"> Gott</w:t>
      </w:r>
      <w:r w:rsidR="008B63B9" w:rsidRPr="007E7D0F">
        <w:t xml:space="preserve">. </w:t>
      </w:r>
      <w:r>
        <w:t>Schritt für Schritt</w:t>
      </w:r>
      <w:r w:rsidR="008B63B9" w:rsidRPr="007E7D0F">
        <w:t xml:space="preserve"> entsteht </w:t>
      </w:r>
      <w:r w:rsidR="00105311">
        <w:t>mit</w:t>
      </w:r>
      <w:r w:rsidR="008B63B9" w:rsidRPr="007E7D0F">
        <w:t xml:space="preserve"> diesem Buch </w:t>
      </w:r>
      <w:r w:rsidR="003D22B9">
        <w:t>ein Weg der Erneuerung</w:t>
      </w:r>
      <w:r w:rsidR="008B63B9" w:rsidRPr="007E7D0F">
        <w:t xml:space="preserve"> für Gemeinden, </w:t>
      </w:r>
      <w:r w:rsidR="00105311">
        <w:t xml:space="preserve">die </w:t>
      </w:r>
      <w:r w:rsidR="008B63B9" w:rsidRPr="007E7D0F">
        <w:t xml:space="preserve">offen </w:t>
      </w:r>
      <w:r w:rsidR="003D22B9">
        <w:t>sind</w:t>
      </w:r>
      <w:r w:rsidR="00105311">
        <w:t xml:space="preserve"> </w:t>
      </w:r>
      <w:r w:rsidR="008B63B9" w:rsidRPr="007E7D0F">
        <w:t>für das Reden und Handeln des Geistes.</w:t>
      </w:r>
    </w:p>
    <w:p w14:paraId="3C0A596A" w14:textId="53167793" w:rsidR="00E12782" w:rsidRPr="007E7D0F" w:rsidRDefault="007E7D0F">
      <w:r w:rsidRPr="007E7D0F">
        <w:t xml:space="preserve">Was </w:t>
      </w:r>
      <w:r w:rsidR="00191AE5">
        <w:t>unterschei</w:t>
      </w:r>
      <w:r w:rsidRPr="007E7D0F">
        <w:t>det die beiden Bücher von Robert Warren?</w:t>
      </w:r>
    </w:p>
    <w:p w14:paraId="2CE18BE8" w14:textId="2F31EEC2" w:rsidR="00FB7564" w:rsidRDefault="002B366D" w:rsidP="00FB7564">
      <w:pPr>
        <w:spacing w:after="0"/>
        <w:rPr>
          <w:rFonts w:eastAsia="Times New Roman" w:cs="Times New Roman"/>
          <w:lang w:eastAsia="de-DE"/>
        </w:rPr>
      </w:pPr>
      <w:r w:rsidRPr="006B35A6">
        <w:rPr>
          <w:rFonts w:eastAsia="Times New Roman" w:cs="Lucida Grande"/>
          <w:i/>
          <w:color w:val="000000"/>
          <w:lang w:eastAsia="de-DE"/>
        </w:rPr>
        <w:t>"Vitale Gemeinde"</w:t>
      </w:r>
      <w:r w:rsidRPr="007E7D0F">
        <w:rPr>
          <w:rFonts w:eastAsia="Times New Roman" w:cs="Lucida Grande"/>
          <w:color w:val="000000"/>
          <w:lang w:eastAsia="de-DE"/>
        </w:rPr>
        <w:t xml:space="preserve"> ist ein Werkzeug, um mit Hilfe </w:t>
      </w:r>
      <w:r w:rsidR="00FB7564">
        <w:rPr>
          <w:rFonts w:eastAsia="Times New Roman" w:cs="Lucida Grande"/>
          <w:color w:val="000000"/>
          <w:lang w:eastAsia="de-DE"/>
        </w:rPr>
        <w:t>von</w:t>
      </w:r>
      <w:r w:rsidRPr="007E7D0F">
        <w:rPr>
          <w:rFonts w:eastAsia="Times New Roman" w:cs="Lucida Grande"/>
          <w:color w:val="000000"/>
          <w:lang w:eastAsia="de-DE"/>
        </w:rPr>
        <w:t xml:space="preserve"> sieben Merkmale</w:t>
      </w:r>
      <w:r w:rsidR="00FB7564">
        <w:rPr>
          <w:rFonts w:eastAsia="Times New Roman" w:cs="Lucida Grande"/>
          <w:color w:val="000000"/>
          <w:lang w:eastAsia="de-DE"/>
        </w:rPr>
        <w:t>n</w:t>
      </w:r>
      <w:r w:rsidRPr="007E7D0F">
        <w:rPr>
          <w:rFonts w:eastAsia="Times New Roman" w:cs="Lucida Grande"/>
          <w:color w:val="000000"/>
          <w:lang w:eastAsia="de-DE"/>
        </w:rPr>
        <w:t xml:space="preserve"> wachsender Gemeinden </w:t>
      </w:r>
      <w:r w:rsidR="00191AE5" w:rsidRPr="007E7D0F">
        <w:rPr>
          <w:rFonts w:eastAsia="Times New Roman" w:cs="Lucida Grande"/>
          <w:color w:val="000000"/>
          <w:lang w:eastAsia="de-DE"/>
        </w:rPr>
        <w:t xml:space="preserve">durch eine Gemeindeprofilübung </w:t>
      </w:r>
      <w:r w:rsidRPr="007E7D0F">
        <w:rPr>
          <w:rFonts w:eastAsia="Times New Roman" w:cs="Lucida Grande"/>
          <w:color w:val="000000"/>
          <w:lang w:eastAsia="de-DE"/>
        </w:rPr>
        <w:t xml:space="preserve">ein aktuelles Bild der eigenen Gemeinde zu erhalten. </w:t>
      </w:r>
      <w:r w:rsidR="00FB7564">
        <w:rPr>
          <w:rFonts w:eastAsia="Times New Roman" w:cs="Lucida Grande"/>
          <w:color w:val="000000"/>
          <w:lang w:eastAsia="de-DE"/>
        </w:rPr>
        <w:t>So</w:t>
      </w:r>
      <w:r w:rsidRPr="007E7D0F">
        <w:rPr>
          <w:rFonts w:eastAsia="Times New Roman" w:cs="Lucida Grande"/>
          <w:color w:val="000000"/>
          <w:lang w:eastAsia="de-DE"/>
        </w:rPr>
        <w:t xml:space="preserve"> können so erste Schritte der Veränderung begonnen werden. Ergänz</w:t>
      </w:r>
      <w:r w:rsidR="00191AE5">
        <w:rPr>
          <w:rFonts w:eastAsia="Times New Roman" w:cs="Lucida Grande"/>
          <w:color w:val="000000"/>
          <w:lang w:eastAsia="de-DE"/>
        </w:rPr>
        <w:t>t wird die</w:t>
      </w:r>
      <w:r w:rsidR="00FB7564">
        <w:rPr>
          <w:rFonts w:eastAsia="Times New Roman" w:cs="Lucida Grande"/>
          <w:color w:val="000000"/>
          <w:lang w:eastAsia="de-DE"/>
        </w:rPr>
        <w:t>se</w:t>
      </w:r>
      <w:r w:rsidR="00191AE5">
        <w:rPr>
          <w:rFonts w:eastAsia="Times New Roman" w:cs="Lucida Grande"/>
          <w:color w:val="000000"/>
          <w:lang w:eastAsia="de-DE"/>
        </w:rPr>
        <w:t xml:space="preserve"> Evaluation durch ein</w:t>
      </w:r>
      <w:r w:rsidRPr="007E7D0F">
        <w:rPr>
          <w:rFonts w:eastAsia="Times New Roman" w:cs="Lucida Grande"/>
          <w:color w:val="000000"/>
          <w:lang w:eastAsia="de-DE"/>
        </w:rPr>
        <w:t xml:space="preserve"> intuitive</w:t>
      </w:r>
      <w:r w:rsidR="00191AE5">
        <w:rPr>
          <w:rFonts w:eastAsia="Times New Roman" w:cs="Lucida Grande"/>
          <w:color w:val="000000"/>
          <w:lang w:eastAsia="de-DE"/>
        </w:rPr>
        <w:t>s</w:t>
      </w:r>
      <w:r w:rsidRPr="007E7D0F">
        <w:rPr>
          <w:rFonts w:eastAsia="Times New Roman" w:cs="Lucida Grande"/>
          <w:color w:val="000000"/>
          <w:lang w:eastAsia="de-DE"/>
        </w:rPr>
        <w:t xml:space="preserve"> W</w:t>
      </w:r>
      <w:r w:rsidR="00191AE5">
        <w:rPr>
          <w:rFonts w:eastAsia="Times New Roman" w:cs="Lucida Grande"/>
          <w:color w:val="000000"/>
          <w:lang w:eastAsia="de-DE"/>
        </w:rPr>
        <w:t>erkzeug</w:t>
      </w:r>
      <w:r w:rsidRPr="007E7D0F">
        <w:rPr>
          <w:rFonts w:eastAsia="Times New Roman" w:cs="Lucida Grande"/>
          <w:color w:val="000000"/>
          <w:lang w:eastAsia="de-DE"/>
        </w:rPr>
        <w:t>, den 'Engel der Gemeinde'. Vitale Gemeinde ist ein schnell anwendbares</w:t>
      </w:r>
      <w:r w:rsidR="00191AE5">
        <w:rPr>
          <w:rFonts w:eastAsia="Times New Roman" w:cs="Lucida Grande"/>
          <w:color w:val="000000"/>
          <w:lang w:eastAsia="de-DE"/>
        </w:rPr>
        <w:t xml:space="preserve"> und wenig aufwändiges</w:t>
      </w:r>
      <w:r w:rsidRPr="007E7D0F">
        <w:rPr>
          <w:rFonts w:eastAsia="Times New Roman" w:cs="Lucida Grande"/>
          <w:color w:val="000000"/>
          <w:lang w:eastAsia="de-DE"/>
        </w:rPr>
        <w:t xml:space="preserve"> evaluatives </w:t>
      </w:r>
      <w:r w:rsidR="00191AE5">
        <w:rPr>
          <w:rFonts w:eastAsia="Times New Roman" w:cs="Lucida Grande"/>
          <w:color w:val="000000"/>
          <w:lang w:eastAsia="de-DE"/>
        </w:rPr>
        <w:t>Hilfsmittel</w:t>
      </w:r>
      <w:r w:rsidRPr="007E7D0F">
        <w:rPr>
          <w:rFonts w:eastAsia="Times New Roman" w:cs="Lucida Grande"/>
          <w:color w:val="000000"/>
          <w:lang w:eastAsia="de-DE"/>
        </w:rPr>
        <w:t xml:space="preserve"> zur Gemeindeentwicklung.</w:t>
      </w:r>
      <w:r w:rsidR="00191AE5">
        <w:rPr>
          <w:rFonts w:eastAsia="Times New Roman" w:cs="Lucida Grande"/>
          <w:color w:val="000000"/>
          <w:lang w:eastAsia="de-DE"/>
        </w:rPr>
        <w:t xml:space="preserve"> </w:t>
      </w:r>
      <w:r w:rsidRPr="007E7D0F">
        <w:rPr>
          <w:rFonts w:eastAsia="Times New Roman" w:cs="Lucida Grande"/>
          <w:color w:val="000000"/>
          <w:lang w:eastAsia="de-DE"/>
        </w:rPr>
        <w:br/>
      </w:r>
      <w:r w:rsidRPr="007E7D0F">
        <w:rPr>
          <w:rFonts w:eastAsia="Times New Roman" w:cs="Lucida Grande"/>
          <w:color w:val="000000"/>
          <w:lang w:eastAsia="de-DE"/>
        </w:rPr>
        <w:br/>
      </w:r>
      <w:r w:rsidRPr="006B35A6">
        <w:rPr>
          <w:rFonts w:eastAsia="Times New Roman" w:cs="Lucida Grande"/>
          <w:i/>
          <w:color w:val="000000"/>
          <w:lang w:eastAsia="de-DE"/>
        </w:rPr>
        <w:t>"Auf dem Weg der Erneuerung“</w:t>
      </w:r>
      <w:r w:rsidRPr="007E7D0F">
        <w:rPr>
          <w:rFonts w:eastAsia="Times New Roman" w:cs="Lucida Grande"/>
          <w:color w:val="000000"/>
          <w:lang w:eastAsia="de-DE"/>
        </w:rPr>
        <w:t xml:space="preserve"> </w:t>
      </w:r>
      <w:r w:rsidR="00191AE5">
        <w:rPr>
          <w:rFonts w:eastAsia="Times New Roman" w:cs="Lucida Grande"/>
          <w:color w:val="000000"/>
          <w:lang w:eastAsia="de-DE"/>
        </w:rPr>
        <w:t>macht</w:t>
      </w:r>
      <w:r w:rsidRPr="007E7D0F">
        <w:rPr>
          <w:rFonts w:eastAsia="Times New Roman" w:cs="Lucida Grande"/>
          <w:color w:val="000000"/>
          <w:lang w:eastAsia="de-DE"/>
        </w:rPr>
        <w:t xml:space="preserve"> den Kern von Mission </w:t>
      </w:r>
      <w:r w:rsidR="005E2E59">
        <w:rPr>
          <w:rFonts w:eastAsia="Times New Roman" w:cs="Lucida Grande"/>
          <w:color w:val="000000"/>
          <w:lang w:eastAsia="de-DE"/>
        </w:rPr>
        <w:t xml:space="preserve">in Ausrichtung auf Gott </w:t>
      </w:r>
      <w:r w:rsidRPr="007E7D0F">
        <w:rPr>
          <w:rFonts w:eastAsia="Times New Roman" w:cs="Lucida Grande"/>
          <w:color w:val="000000"/>
          <w:lang w:eastAsia="de-DE"/>
        </w:rPr>
        <w:t>für die Gemeinde erkennbar und u</w:t>
      </w:r>
      <w:r w:rsidR="009F1105" w:rsidRPr="007E7D0F">
        <w:rPr>
          <w:rFonts w:eastAsia="Times New Roman" w:cs="Lucida Grande"/>
          <w:color w:val="000000"/>
          <w:lang w:eastAsia="de-DE"/>
        </w:rPr>
        <w:t>msetzbar. Es führt auf dem</w:t>
      </w:r>
      <w:r w:rsidRPr="007E7D0F">
        <w:rPr>
          <w:rFonts w:eastAsia="Times New Roman" w:cs="Lucida Grande"/>
          <w:color w:val="000000"/>
          <w:lang w:eastAsia="de-DE"/>
        </w:rPr>
        <w:t xml:space="preserve"> </w:t>
      </w:r>
      <w:r w:rsidR="009F1105" w:rsidRPr="007E7D0F">
        <w:rPr>
          <w:rFonts w:eastAsia="Times New Roman" w:cs="Lucida Grande"/>
          <w:color w:val="000000"/>
          <w:lang w:eastAsia="de-DE"/>
        </w:rPr>
        <w:t>Hintergrund</w:t>
      </w:r>
      <w:r w:rsidRPr="007E7D0F">
        <w:rPr>
          <w:rFonts w:eastAsia="Times New Roman" w:cs="Lucida Grande"/>
          <w:color w:val="000000"/>
          <w:lang w:eastAsia="de-DE"/>
        </w:rPr>
        <w:t xml:space="preserve"> der sieben</w:t>
      </w:r>
      <w:r w:rsidR="009F1105" w:rsidRPr="007E7D0F">
        <w:rPr>
          <w:rFonts w:eastAsia="Times New Roman" w:cs="Lucida Grande"/>
          <w:color w:val="000000"/>
          <w:lang w:eastAsia="de-DE"/>
        </w:rPr>
        <w:t xml:space="preserve"> Kennzeichen durch die wichtig</w:t>
      </w:r>
      <w:r w:rsidR="00105311">
        <w:rPr>
          <w:rFonts w:eastAsia="Times New Roman" w:cs="Lucida Grande"/>
          <w:color w:val="000000"/>
          <w:lang w:eastAsia="de-DE"/>
        </w:rPr>
        <w:t>sten Dimensionen einer</w:t>
      </w:r>
      <w:r w:rsidRPr="007E7D0F">
        <w:rPr>
          <w:rFonts w:eastAsia="Times New Roman" w:cs="Lucida Grande"/>
          <w:color w:val="000000"/>
          <w:lang w:eastAsia="de-DE"/>
        </w:rPr>
        <w:t xml:space="preserve"> </w:t>
      </w:r>
      <w:r w:rsidR="00105311">
        <w:rPr>
          <w:rFonts w:eastAsia="Times New Roman" w:cs="Lucida Grande"/>
          <w:color w:val="000000"/>
          <w:lang w:eastAsia="de-DE"/>
        </w:rPr>
        <w:t xml:space="preserve">geistlich verankerten </w:t>
      </w:r>
      <w:r w:rsidR="009F1105" w:rsidRPr="007E7D0F">
        <w:rPr>
          <w:rFonts w:eastAsia="Times New Roman" w:cs="Lucida Grande"/>
          <w:color w:val="000000"/>
          <w:lang w:eastAsia="de-DE"/>
        </w:rPr>
        <w:t>Gemeinde</w:t>
      </w:r>
      <w:r w:rsidR="00191AE5">
        <w:rPr>
          <w:rFonts w:eastAsia="Times New Roman" w:cs="Lucida Grande"/>
          <w:color w:val="000000"/>
          <w:lang w:eastAsia="de-DE"/>
        </w:rPr>
        <w:t>e</w:t>
      </w:r>
      <w:r w:rsidR="009F1105" w:rsidRPr="007E7D0F">
        <w:rPr>
          <w:rFonts w:eastAsia="Times New Roman" w:cs="Lucida Grande"/>
          <w:color w:val="000000"/>
          <w:lang w:eastAsia="de-DE"/>
        </w:rPr>
        <w:t>ntwicklung.</w:t>
      </w:r>
      <w:r w:rsidRPr="007E7D0F">
        <w:rPr>
          <w:rFonts w:eastAsia="Times New Roman" w:cs="Lucida Grande"/>
          <w:color w:val="000000"/>
          <w:lang w:eastAsia="de-DE"/>
        </w:rPr>
        <w:t xml:space="preserve"> </w:t>
      </w:r>
      <w:r w:rsidR="009F1105" w:rsidRPr="007E7D0F">
        <w:rPr>
          <w:rFonts w:eastAsia="Times New Roman" w:cs="Lucida Grande"/>
          <w:color w:val="000000"/>
          <w:lang w:eastAsia="de-DE"/>
        </w:rPr>
        <w:t>Damit wird</w:t>
      </w:r>
      <w:r w:rsidRPr="007E7D0F">
        <w:rPr>
          <w:rFonts w:eastAsia="Times New Roman" w:cs="Lucida Grande"/>
          <w:color w:val="000000"/>
          <w:lang w:eastAsia="de-DE"/>
        </w:rPr>
        <w:t xml:space="preserve"> Verantwortlichen eine Fülle von Ideen, Material, Er</w:t>
      </w:r>
      <w:r w:rsidR="00191AE5">
        <w:rPr>
          <w:rFonts w:eastAsia="Times New Roman" w:cs="Lucida Grande"/>
          <w:color w:val="000000"/>
          <w:lang w:eastAsia="de-DE"/>
        </w:rPr>
        <w:t>f</w:t>
      </w:r>
      <w:r w:rsidR="009F1105" w:rsidRPr="007E7D0F">
        <w:rPr>
          <w:rFonts w:eastAsia="Times New Roman" w:cs="Lucida Grande"/>
          <w:color w:val="000000"/>
          <w:lang w:eastAsia="de-DE"/>
        </w:rPr>
        <w:t>ahrungen und Anwendungen i</w:t>
      </w:r>
      <w:r w:rsidRPr="007E7D0F">
        <w:rPr>
          <w:rFonts w:eastAsia="Times New Roman" w:cs="Lucida Grande"/>
          <w:color w:val="000000"/>
          <w:lang w:eastAsia="de-DE"/>
        </w:rPr>
        <w:t>n die H</w:t>
      </w:r>
      <w:r w:rsidR="009F1105" w:rsidRPr="007E7D0F">
        <w:rPr>
          <w:rFonts w:eastAsia="Times New Roman" w:cs="Lucida Grande"/>
          <w:color w:val="000000"/>
          <w:lang w:eastAsia="de-DE"/>
        </w:rPr>
        <w:t>ände</w:t>
      </w:r>
      <w:r w:rsidRPr="007E7D0F">
        <w:rPr>
          <w:rFonts w:eastAsia="Times New Roman" w:cs="Lucida Grande"/>
          <w:color w:val="000000"/>
          <w:lang w:eastAsia="de-DE"/>
        </w:rPr>
        <w:t xml:space="preserve"> ge</w:t>
      </w:r>
      <w:r w:rsidR="009F1105" w:rsidRPr="007E7D0F">
        <w:rPr>
          <w:rFonts w:eastAsia="Times New Roman" w:cs="Lucida Grande"/>
          <w:color w:val="000000"/>
          <w:lang w:eastAsia="de-DE"/>
        </w:rPr>
        <w:t>legt</w:t>
      </w:r>
      <w:r w:rsidRPr="007E7D0F">
        <w:rPr>
          <w:rFonts w:eastAsia="Times New Roman" w:cs="Lucida Grande"/>
          <w:color w:val="000000"/>
          <w:lang w:eastAsia="de-DE"/>
        </w:rPr>
        <w:t>. Es ist ein elementares Handbuch</w:t>
      </w:r>
      <w:r w:rsidR="00191AE5">
        <w:rPr>
          <w:rFonts w:eastAsia="Times New Roman" w:cs="Lucida Grande"/>
          <w:color w:val="000000"/>
          <w:lang w:eastAsia="de-DE"/>
        </w:rPr>
        <w:t xml:space="preserve"> um Grundlagen zu klären und Umsetzungen anzupacken</w:t>
      </w:r>
      <w:r w:rsidRPr="007E7D0F">
        <w:rPr>
          <w:rFonts w:eastAsia="Times New Roman" w:cs="Lucida Grande"/>
          <w:color w:val="000000"/>
          <w:lang w:eastAsia="de-DE"/>
        </w:rPr>
        <w:t>.</w:t>
      </w:r>
      <w:r w:rsidR="00191AE5">
        <w:rPr>
          <w:rFonts w:eastAsia="Times New Roman" w:cs="Lucida Grande"/>
          <w:color w:val="000000"/>
          <w:lang w:eastAsia="de-DE"/>
        </w:rPr>
        <w:t xml:space="preserve"> </w:t>
      </w:r>
    </w:p>
    <w:p w14:paraId="000BBC85" w14:textId="77777777" w:rsidR="00FB7564" w:rsidRDefault="00FB7564" w:rsidP="00FB7564">
      <w:pPr>
        <w:spacing w:after="0"/>
        <w:rPr>
          <w:rFonts w:eastAsia="Times New Roman" w:cs="Times New Roman"/>
          <w:lang w:eastAsia="de-DE"/>
        </w:rPr>
      </w:pPr>
    </w:p>
    <w:p w14:paraId="263AAF19" w14:textId="1DD11E0D" w:rsidR="00FB7564" w:rsidRDefault="000606BE" w:rsidP="00FB7564">
      <w:pPr>
        <w:spacing w:after="0"/>
        <w:rPr>
          <w:rFonts w:eastAsia="Times New Roman" w:cs="Times New Roman"/>
          <w:lang w:eastAsia="de-DE"/>
        </w:rPr>
      </w:pPr>
      <w:r>
        <w:t xml:space="preserve">Die </w:t>
      </w:r>
      <w:r w:rsidRPr="007B2658">
        <w:rPr>
          <w:i/>
        </w:rPr>
        <w:t>Bibelzitate</w:t>
      </w:r>
      <w:r>
        <w:t xml:space="preserve"> wurden durchgängig aus der Lutherübersetzung 2017 übernommen. </w:t>
      </w:r>
      <w:r w:rsidR="006B35A6">
        <w:t xml:space="preserve">In den </w:t>
      </w:r>
      <w:r w:rsidR="008D6D09" w:rsidRPr="007B2658">
        <w:rPr>
          <w:i/>
        </w:rPr>
        <w:t>Anmerkungen</w:t>
      </w:r>
      <w:r w:rsidR="008D6D09" w:rsidRPr="007E7D0F">
        <w:t xml:space="preserve"> </w:t>
      </w:r>
      <w:r>
        <w:t>wurde,</w:t>
      </w:r>
      <w:r w:rsidR="006B35A6">
        <w:t xml:space="preserve"> wo möglich</w:t>
      </w:r>
      <w:r>
        <w:t>,</w:t>
      </w:r>
      <w:r w:rsidR="006B35A6">
        <w:t xml:space="preserve"> auf deutsche Übersetzungen hingewiesen. Die </w:t>
      </w:r>
      <w:r w:rsidR="008D6D09" w:rsidRPr="007B2658">
        <w:rPr>
          <w:i/>
        </w:rPr>
        <w:t>Vertiefungsliteratur</w:t>
      </w:r>
      <w:r w:rsidR="008D6D09" w:rsidRPr="007E7D0F">
        <w:t xml:space="preserve"> </w:t>
      </w:r>
      <w:r w:rsidR="006B35A6">
        <w:t xml:space="preserve"> in Teil 3 wurde </w:t>
      </w:r>
      <w:r w:rsidR="008D6D09" w:rsidRPr="007E7D0F">
        <w:t xml:space="preserve">weitgehend durch </w:t>
      </w:r>
      <w:r w:rsidR="006B35A6">
        <w:t xml:space="preserve">entsprechende </w:t>
      </w:r>
      <w:r w:rsidR="008D6D09" w:rsidRPr="007E7D0F">
        <w:t xml:space="preserve">deutschsprachige </w:t>
      </w:r>
      <w:r w:rsidR="006B35A6">
        <w:t>Titel ersetzt, um die vom V</w:t>
      </w:r>
      <w:r w:rsidR="008D6D09" w:rsidRPr="007E7D0F">
        <w:t>erf</w:t>
      </w:r>
      <w:r w:rsidR="006B35A6">
        <w:t>asser gewünschte Vertiefung</w:t>
      </w:r>
      <w:r w:rsidR="008D6D09" w:rsidRPr="007E7D0F">
        <w:t xml:space="preserve"> problemlos zu ermöglichen</w:t>
      </w:r>
      <w:r w:rsidR="00193DB9">
        <w:t>.</w:t>
      </w:r>
      <w:r w:rsidR="00230D4E" w:rsidRPr="007E7D0F">
        <w:t xml:space="preserve"> Die</w:t>
      </w:r>
      <w:r>
        <w:t>se</w:t>
      </w:r>
      <w:r w:rsidR="00230D4E" w:rsidRPr="007E7D0F">
        <w:t xml:space="preserve"> </w:t>
      </w:r>
      <w:r>
        <w:t>deutschen Titel</w:t>
      </w:r>
      <w:r w:rsidR="00230D4E" w:rsidRPr="007E7D0F">
        <w:t xml:space="preserve"> wurden </w:t>
      </w:r>
      <w:r w:rsidR="006B35A6">
        <w:t xml:space="preserve">vom Herausgeber </w:t>
      </w:r>
      <w:r w:rsidR="00230D4E" w:rsidRPr="007E7D0F">
        <w:t>in Absprache mit dem Institut zur Erforschung von Evangelisation</w:t>
      </w:r>
      <w:r w:rsidR="006B35A6">
        <w:t xml:space="preserve"> und</w:t>
      </w:r>
      <w:r>
        <w:t xml:space="preserve"> </w:t>
      </w:r>
      <w:r w:rsidR="006B35A6">
        <w:t>Gemeindeentw</w:t>
      </w:r>
      <w:r>
        <w:t xml:space="preserve">icklung </w:t>
      </w:r>
      <w:r w:rsidR="00CB2F40">
        <w:t>(</w:t>
      </w:r>
      <w:r>
        <w:t>IEEG Greif</w:t>
      </w:r>
      <w:r w:rsidR="00193DB9">
        <w:t>swald) zusammengestellt, für die</w:t>
      </w:r>
      <w:r w:rsidR="0097133F">
        <w:t>se</w:t>
      </w:r>
      <w:r>
        <w:t xml:space="preserve"> Unterstützung </w:t>
      </w:r>
      <w:r w:rsidR="0097133F">
        <w:t xml:space="preserve">bin </w:t>
      </w:r>
      <w:r w:rsidR="007B2658">
        <w:t xml:space="preserve">ich Patrick </w:t>
      </w:r>
      <w:proofErr w:type="spellStart"/>
      <w:r w:rsidR="007B2658">
        <w:t>Todjeras</w:t>
      </w:r>
      <w:proofErr w:type="spellEnd"/>
      <w:r w:rsidR="0097133F">
        <w:t xml:space="preserve"> dankbar</w:t>
      </w:r>
      <w:r>
        <w:t xml:space="preserve">. Christiane Vorländer (Berlin) hat mit </w:t>
      </w:r>
      <w:r w:rsidR="00FC1FC2">
        <w:t>hoh</w:t>
      </w:r>
      <w:r>
        <w:t>er Kompetenz und sprachlicher Präzision eine wunderbare Übersetzung erstellt. Sie hat auch entschieden, um der Lesbarkeit willen nicht durchgängig weibliche und männliche Sprachformen zu verwenden. Gemeint ist in jedem Fall ein inklusives Verständnis.</w:t>
      </w:r>
    </w:p>
    <w:p w14:paraId="4B98763D" w14:textId="77777777" w:rsidR="00FB7564" w:rsidRDefault="00FB7564" w:rsidP="00FB7564">
      <w:pPr>
        <w:spacing w:after="0"/>
        <w:rPr>
          <w:rFonts w:eastAsia="Times New Roman" w:cs="Times New Roman"/>
          <w:lang w:eastAsia="de-DE"/>
        </w:rPr>
      </w:pPr>
    </w:p>
    <w:p w14:paraId="481FB76D" w14:textId="71613CE4" w:rsidR="00E12782" w:rsidRDefault="003D22B9" w:rsidP="00FB7564">
      <w:pPr>
        <w:spacing w:after="0"/>
        <w:rPr>
          <w:rFonts w:eastAsia="Times New Roman" w:cs="Lucida Grande"/>
          <w:color w:val="000000"/>
          <w:lang w:eastAsia="de-DE"/>
        </w:rPr>
      </w:pPr>
      <w:r w:rsidRPr="00CB2F40">
        <w:rPr>
          <w:i/>
        </w:rPr>
        <w:t>Auf dem Weg der Erneuerung</w:t>
      </w:r>
      <w:r w:rsidR="00733CCD" w:rsidRPr="007E7D0F">
        <w:t xml:space="preserve"> ist </w:t>
      </w:r>
      <w:r w:rsidR="00733CCD" w:rsidRPr="007E7D0F">
        <w:rPr>
          <w:rFonts w:eastAsia="Times New Roman" w:cs="Lucida Grande"/>
          <w:color w:val="000000"/>
          <w:lang w:eastAsia="de-DE"/>
        </w:rPr>
        <w:t>ein wunderbar altersweises und kreatives Buch</w:t>
      </w:r>
      <w:r w:rsidR="000E16D2">
        <w:rPr>
          <w:rFonts w:eastAsia="Times New Roman" w:cs="Lucida Grande"/>
          <w:color w:val="000000"/>
          <w:lang w:eastAsia="de-DE"/>
        </w:rPr>
        <w:t>.</w:t>
      </w:r>
      <w:r w:rsidR="00733CCD" w:rsidRPr="007E7D0F">
        <w:rPr>
          <w:rFonts w:eastAsia="Times New Roman" w:cs="Lucida Grande"/>
          <w:color w:val="000000"/>
          <w:lang w:eastAsia="de-DE"/>
        </w:rPr>
        <w:t xml:space="preserve"> </w:t>
      </w:r>
      <w:r w:rsidR="000E16D2">
        <w:rPr>
          <w:rFonts w:eastAsia="Times New Roman" w:cs="Lucida Grande"/>
          <w:color w:val="000000"/>
          <w:lang w:eastAsia="de-DE"/>
        </w:rPr>
        <w:t>Es führt</w:t>
      </w:r>
      <w:r w:rsidR="00733CCD" w:rsidRPr="007E7D0F">
        <w:rPr>
          <w:rFonts w:eastAsia="Times New Roman" w:cs="Lucida Grande"/>
          <w:color w:val="000000"/>
          <w:lang w:eastAsia="de-DE"/>
        </w:rPr>
        <w:t xml:space="preserve"> geistlich </w:t>
      </w:r>
      <w:r w:rsidR="00C42631" w:rsidRPr="007E7D0F">
        <w:rPr>
          <w:rFonts w:eastAsia="Times New Roman" w:cs="Lucida Grande"/>
          <w:color w:val="000000"/>
          <w:lang w:eastAsia="de-DE"/>
        </w:rPr>
        <w:t xml:space="preserve">tief </w:t>
      </w:r>
      <w:r w:rsidR="00CB2F40">
        <w:rPr>
          <w:rFonts w:eastAsia="Times New Roman" w:cs="Lucida Grande"/>
          <w:color w:val="000000"/>
          <w:lang w:eastAsia="de-DE"/>
        </w:rPr>
        <w:t>verwurzelt</w:t>
      </w:r>
      <w:r w:rsidR="00733CCD" w:rsidRPr="007E7D0F">
        <w:rPr>
          <w:rFonts w:eastAsia="Times New Roman" w:cs="Lucida Grande"/>
          <w:color w:val="000000"/>
          <w:lang w:eastAsia="de-DE"/>
        </w:rPr>
        <w:t xml:space="preserve"> heraus</w:t>
      </w:r>
      <w:r w:rsidR="000E16D2">
        <w:rPr>
          <w:rFonts w:eastAsia="Times New Roman" w:cs="Lucida Grande"/>
          <w:color w:val="000000"/>
          <w:lang w:eastAsia="de-DE"/>
        </w:rPr>
        <w:t xml:space="preserve"> aus ein</w:t>
      </w:r>
      <w:r w:rsidR="00733CCD" w:rsidRPr="007E7D0F">
        <w:rPr>
          <w:rFonts w:eastAsia="Times New Roman" w:cs="Lucida Grande"/>
          <w:color w:val="000000"/>
          <w:lang w:eastAsia="de-DE"/>
        </w:rPr>
        <w:t xml:space="preserve">er Macherperspektive, die </w:t>
      </w:r>
      <w:r w:rsidR="00CB2F40">
        <w:rPr>
          <w:rFonts w:eastAsia="Times New Roman" w:cs="Lucida Grande"/>
          <w:color w:val="000000"/>
          <w:lang w:eastAsia="de-DE"/>
        </w:rPr>
        <w:t>den</w:t>
      </w:r>
      <w:r w:rsidR="00733CCD" w:rsidRPr="007E7D0F">
        <w:rPr>
          <w:rFonts w:eastAsia="Times New Roman" w:cs="Lucida Grande"/>
          <w:color w:val="000000"/>
          <w:lang w:eastAsia="de-DE"/>
        </w:rPr>
        <w:t xml:space="preserve"> missionarischen Bereich in den letzten Jahrzehnten </w:t>
      </w:r>
      <w:r w:rsidR="000E16D2">
        <w:rPr>
          <w:rFonts w:eastAsia="Times New Roman" w:cs="Lucida Grande"/>
          <w:color w:val="000000"/>
          <w:lang w:eastAsia="de-DE"/>
        </w:rPr>
        <w:t>durchaus</w:t>
      </w:r>
      <w:r w:rsidR="00733CCD" w:rsidRPr="007E7D0F">
        <w:rPr>
          <w:rFonts w:eastAsia="Times New Roman" w:cs="Lucida Grande"/>
          <w:color w:val="000000"/>
          <w:lang w:eastAsia="de-DE"/>
        </w:rPr>
        <w:t xml:space="preserve"> geprägt hat</w:t>
      </w:r>
      <w:r w:rsidR="00CB2F40">
        <w:rPr>
          <w:rFonts w:eastAsia="Times New Roman" w:cs="Lucida Grande"/>
          <w:color w:val="000000"/>
          <w:lang w:eastAsia="de-DE"/>
        </w:rPr>
        <w:t>.</w:t>
      </w:r>
      <w:r w:rsidR="00733CCD" w:rsidRPr="007E7D0F">
        <w:rPr>
          <w:rFonts w:eastAsia="Times New Roman" w:cs="Lucida Grande"/>
          <w:color w:val="000000"/>
          <w:lang w:eastAsia="de-DE"/>
        </w:rPr>
        <w:t xml:space="preserve"> </w:t>
      </w:r>
      <w:r w:rsidR="00CB2F40">
        <w:rPr>
          <w:rFonts w:eastAsia="Times New Roman" w:cs="Lucida Grande"/>
          <w:color w:val="000000"/>
          <w:lang w:eastAsia="de-DE"/>
        </w:rPr>
        <w:t>E</w:t>
      </w:r>
      <w:r w:rsidR="00733CCD" w:rsidRPr="007E7D0F">
        <w:rPr>
          <w:rFonts w:eastAsia="Times New Roman" w:cs="Lucida Grande"/>
          <w:color w:val="000000"/>
          <w:lang w:eastAsia="de-DE"/>
        </w:rPr>
        <w:t xml:space="preserve">s </w:t>
      </w:r>
      <w:r w:rsidR="00CB2F40">
        <w:rPr>
          <w:rFonts w:eastAsia="Times New Roman" w:cs="Lucida Grande"/>
          <w:color w:val="000000"/>
          <w:lang w:eastAsia="de-DE"/>
        </w:rPr>
        <w:t>bleibt</w:t>
      </w:r>
      <w:r w:rsidR="00733CCD" w:rsidRPr="007E7D0F">
        <w:rPr>
          <w:rFonts w:eastAsia="Times New Roman" w:cs="Lucida Grande"/>
          <w:color w:val="000000"/>
          <w:lang w:eastAsia="de-DE"/>
        </w:rPr>
        <w:t xml:space="preserve"> zugleich höchst praktisch mit einer Fülle von Erfahrungen, Beispielen und Anleitungen.</w:t>
      </w:r>
      <w:r w:rsidR="00FC1FC2">
        <w:rPr>
          <w:rFonts w:eastAsia="Times New Roman" w:cs="Lucida Grande"/>
          <w:color w:val="000000"/>
          <w:lang w:eastAsia="de-DE"/>
        </w:rPr>
        <w:t xml:space="preserve"> Ich wünsche allen Leserinne</w:t>
      </w:r>
      <w:r w:rsidR="00CB2F40">
        <w:rPr>
          <w:rFonts w:eastAsia="Times New Roman" w:cs="Lucida Grande"/>
          <w:color w:val="000000"/>
          <w:lang w:eastAsia="de-DE"/>
        </w:rPr>
        <w:t>n und Lesern damit ihre</w:t>
      </w:r>
      <w:r w:rsidR="00FC1FC2">
        <w:rPr>
          <w:rFonts w:eastAsia="Times New Roman" w:cs="Lucida Grande"/>
          <w:color w:val="000000"/>
          <w:lang w:eastAsia="de-DE"/>
        </w:rPr>
        <w:t xml:space="preserve"> eigenen Weg</w:t>
      </w:r>
      <w:r w:rsidR="00CB2F40">
        <w:rPr>
          <w:rFonts w:eastAsia="Times New Roman" w:cs="Lucida Grande"/>
          <w:color w:val="000000"/>
          <w:lang w:eastAsia="de-DE"/>
        </w:rPr>
        <w:t>e der Erneuerung.</w:t>
      </w:r>
    </w:p>
    <w:p w14:paraId="7A9543B3" w14:textId="77777777" w:rsidR="00FC1FC2" w:rsidRDefault="00FC1FC2" w:rsidP="00FB7564">
      <w:pPr>
        <w:spacing w:after="0"/>
        <w:rPr>
          <w:rFonts w:eastAsia="Times New Roman" w:cs="Lucida Grande"/>
          <w:color w:val="000000"/>
          <w:lang w:eastAsia="de-DE"/>
        </w:rPr>
      </w:pPr>
    </w:p>
    <w:p w14:paraId="23E24868" w14:textId="6125104E" w:rsidR="00AE4909" w:rsidRDefault="00FC1FC2" w:rsidP="00FB7564">
      <w:pPr>
        <w:spacing w:after="0"/>
        <w:rPr>
          <w:rFonts w:eastAsia="Times New Roman" w:cs="Lucida Grande"/>
          <w:color w:val="000000"/>
          <w:lang w:eastAsia="de-DE"/>
        </w:rPr>
      </w:pPr>
      <w:r>
        <w:rPr>
          <w:rFonts w:eastAsia="Times New Roman" w:cs="Lucida Grande"/>
          <w:color w:val="000000"/>
          <w:lang w:eastAsia="de-DE"/>
        </w:rPr>
        <w:t>Hans-Her</w:t>
      </w:r>
      <w:r w:rsidR="000B6F0C">
        <w:rPr>
          <w:rFonts w:eastAsia="Times New Roman" w:cs="Lucida Grande"/>
          <w:color w:val="000000"/>
          <w:lang w:eastAsia="de-DE"/>
        </w:rPr>
        <w:t>mann Pompe</w:t>
      </w:r>
    </w:p>
    <w:p w14:paraId="1F5590FD" w14:textId="77777777" w:rsidR="00AE4909" w:rsidRDefault="00AE4909" w:rsidP="00FB7564">
      <w:pPr>
        <w:spacing w:after="0"/>
        <w:rPr>
          <w:rFonts w:eastAsia="Times New Roman" w:cs="Lucida Grande"/>
          <w:color w:val="000000"/>
          <w:lang w:eastAsia="de-DE"/>
        </w:rPr>
      </w:pPr>
    </w:p>
    <w:p w14:paraId="4B531493" w14:textId="3B008E08" w:rsidR="00FC1FC2" w:rsidRPr="0026528C" w:rsidRDefault="00DD1DAA" w:rsidP="00FB7564">
      <w:pPr>
        <w:spacing w:after="0"/>
        <w:rPr>
          <w:rFonts w:eastAsia="Times New Roman" w:cs="Lucida Grande"/>
          <w:color w:val="000000"/>
          <w:lang w:eastAsia="de-DE"/>
        </w:rPr>
      </w:pPr>
      <w:r>
        <w:rPr>
          <w:rFonts w:eastAsia="Times New Roman" w:cs="Lucida Grande"/>
          <w:color w:val="000000"/>
          <w:lang w:eastAsia="de-DE"/>
        </w:rPr>
        <w:t xml:space="preserve">Herausgeber, </w:t>
      </w:r>
      <w:r w:rsidR="00FC1FC2">
        <w:rPr>
          <w:rFonts w:eastAsia="Times New Roman" w:cs="Lucida Grande"/>
          <w:color w:val="000000"/>
          <w:lang w:eastAsia="de-DE"/>
        </w:rPr>
        <w:t>Leiter EKD-Zentrum für Mission in der Region</w:t>
      </w:r>
      <w:r w:rsidR="0026528C">
        <w:rPr>
          <w:rFonts w:eastAsia="Times New Roman" w:cs="Lucida Grande"/>
          <w:color w:val="000000"/>
          <w:lang w:eastAsia="de-DE"/>
        </w:rPr>
        <w:t xml:space="preserve"> Dortmund (www.zmir.de)</w:t>
      </w:r>
    </w:p>
    <w:sectPr w:rsidR="00FC1FC2" w:rsidRPr="0026528C" w:rsidSect="00D70B2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D09"/>
    <w:rsid w:val="000606BE"/>
    <w:rsid w:val="00060834"/>
    <w:rsid w:val="000B22E4"/>
    <w:rsid w:val="000B6F0C"/>
    <w:rsid w:val="000E16D2"/>
    <w:rsid w:val="000F6C81"/>
    <w:rsid w:val="00105311"/>
    <w:rsid w:val="00134B02"/>
    <w:rsid w:val="00191AE5"/>
    <w:rsid w:val="0019226B"/>
    <w:rsid w:val="00193DB9"/>
    <w:rsid w:val="001A17DE"/>
    <w:rsid w:val="00230D4E"/>
    <w:rsid w:val="0026528C"/>
    <w:rsid w:val="002707BC"/>
    <w:rsid w:val="00297B25"/>
    <w:rsid w:val="002B366D"/>
    <w:rsid w:val="002E2326"/>
    <w:rsid w:val="003D22B9"/>
    <w:rsid w:val="003F4E6E"/>
    <w:rsid w:val="00405CFA"/>
    <w:rsid w:val="00431886"/>
    <w:rsid w:val="00432241"/>
    <w:rsid w:val="00476B2C"/>
    <w:rsid w:val="00490563"/>
    <w:rsid w:val="00494964"/>
    <w:rsid w:val="00596FAF"/>
    <w:rsid w:val="005E2E59"/>
    <w:rsid w:val="00603E80"/>
    <w:rsid w:val="00640BA2"/>
    <w:rsid w:val="006555FE"/>
    <w:rsid w:val="00666668"/>
    <w:rsid w:val="006B35A6"/>
    <w:rsid w:val="006D2CFC"/>
    <w:rsid w:val="006D4688"/>
    <w:rsid w:val="006E0BCB"/>
    <w:rsid w:val="00733CCD"/>
    <w:rsid w:val="00773D3E"/>
    <w:rsid w:val="007B2658"/>
    <w:rsid w:val="007E7796"/>
    <w:rsid w:val="007E7D0F"/>
    <w:rsid w:val="00814644"/>
    <w:rsid w:val="008613EF"/>
    <w:rsid w:val="00880528"/>
    <w:rsid w:val="008B63B9"/>
    <w:rsid w:val="008D6D09"/>
    <w:rsid w:val="0097133F"/>
    <w:rsid w:val="009F1105"/>
    <w:rsid w:val="009F47D2"/>
    <w:rsid w:val="00A31794"/>
    <w:rsid w:val="00A538A2"/>
    <w:rsid w:val="00AA0415"/>
    <w:rsid w:val="00AE4909"/>
    <w:rsid w:val="00B22A22"/>
    <w:rsid w:val="00B5278B"/>
    <w:rsid w:val="00B54D21"/>
    <w:rsid w:val="00C35885"/>
    <w:rsid w:val="00C42631"/>
    <w:rsid w:val="00CB2F40"/>
    <w:rsid w:val="00D70B28"/>
    <w:rsid w:val="00DD1DAA"/>
    <w:rsid w:val="00E12782"/>
    <w:rsid w:val="00E50FB9"/>
    <w:rsid w:val="00E80696"/>
    <w:rsid w:val="00EB6012"/>
    <w:rsid w:val="00F60088"/>
    <w:rsid w:val="00FB7564"/>
    <w:rsid w:val="00FC16C5"/>
    <w:rsid w:val="00FC1FC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462146"/>
  <w15:docId w15:val="{BC92EA9A-D797-F74E-8D8A-6E84ABC2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6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6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584750">
      <w:bodyDiv w:val="1"/>
      <w:marLeft w:val="0"/>
      <w:marRight w:val="0"/>
      <w:marTop w:val="0"/>
      <w:marBottom w:val="0"/>
      <w:divBdr>
        <w:top w:val="none" w:sz="0" w:space="0" w:color="auto"/>
        <w:left w:val="none" w:sz="0" w:space="0" w:color="auto"/>
        <w:bottom w:val="none" w:sz="0" w:space="0" w:color="auto"/>
        <w:right w:val="none" w:sz="0" w:space="0" w:color="auto"/>
      </w:divBdr>
    </w:div>
    <w:div w:id="1152216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Zentrum Mission in der Region</Company>
  <LinksUpToDate>false</LinksUpToDate>
  <CharactersWithSpaces>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Hans-Hermann Pompe</dc:creator>
  <cp:keywords/>
  <dc:description/>
  <cp:lastModifiedBy>Gunter Schmitt</cp:lastModifiedBy>
  <cp:revision>68</cp:revision>
  <dcterms:created xsi:type="dcterms:W3CDTF">2018-05-01T16:10:00Z</dcterms:created>
  <dcterms:modified xsi:type="dcterms:W3CDTF">2021-01-19T09:44:00Z</dcterms:modified>
  <cp:category/>
</cp:coreProperties>
</file>