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E4" w:rsidRPr="007D1DE4" w:rsidRDefault="007D1DE4" w:rsidP="007D1DE4">
      <w:pPr>
        <w:spacing w:after="120" w:line="360" w:lineRule="auto"/>
        <w:rPr>
          <w:rFonts w:ascii="Optima" w:hAnsi="Optima"/>
          <w:b/>
          <w:iCs/>
          <w:sz w:val="28"/>
          <w:lang w:bidi="de-DE"/>
        </w:rPr>
      </w:pPr>
      <w:bookmarkStart w:id="0" w:name="_GoBack"/>
      <w:bookmarkEnd w:id="0"/>
      <w:r w:rsidRPr="007D1DE4">
        <w:rPr>
          <w:rFonts w:ascii="Optima" w:hAnsi="Optima"/>
          <w:b/>
          <w:iCs/>
          <w:sz w:val="28"/>
          <w:lang w:bidi="de-DE"/>
        </w:rPr>
        <w:t>Teilnehmerunterlagen zur 5. Einheit: Und wenn die Suche erfolgreich war?</w:t>
      </w:r>
    </w:p>
    <w:p w:rsidR="007D1DE4" w:rsidRPr="00F065A1" w:rsidRDefault="007D1DE4" w:rsidP="007D1DE4">
      <w:pPr>
        <w:spacing w:after="120" w:line="360" w:lineRule="auto"/>
        <w:rPr>
          <w:rFonts w:ascii="Optima" w:hAnsi="Optima"/>
          <w:lang w:bidi="de-DE"/>
        </w:rPr>
      </w:pPr>
    </w:p>
    <w:p w:rsidR="007D1DE4" w:rsidRPr="00F065A1" w:rsidRDefault="007D1DE4" w:rsidP="007D1DE4">
      <w:pPr>
        <w:spacing w:after="120" w:line="360" w:lineRule="auto"/>
        <w:rPr>
          <w:rFonts w:ascii="Optima" w:hAnsi="Optima"/>
          <w:b/>
          <w:lang w:bidi="de-DE"/>
        </w:rPr>
      </w:pPr>
      <w:r w:rsidRPr="00F065A1">
        <w:rPr>
          <w:rFonts w:ascii="Optima" w:hAnsi="Optima"/>
          <w:b/>
          <w:lang w:bidi="de-DE"/>
        </w:rPr>
        <w:t>Vom Alten zum Neuen</w:t>
      </w:r>
    </w:p>
    <w:p w:rsidR="007D1DE4" w:rsidRPr="00F065A1" w:rsidRDefault="007D1DE4" w:rsidP="007D1DE4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Lesen Sie Lukas 15,11-32. Tauschen Sie sich in Dreiergruppen über den Text aus:</w:t>
      </w:r>
    </w:p>
    <w:p w:rsidR="007D1DE4" w:rsidRPr="00F065A1" w:rsidRDefault="007D1DE4" w:rsidP="007D1DE4">
      <w:pPr>
        <w:numPr>
          <w:ilvl w:val="0"/>
          <w:numId w:val="3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Was geschieht mit der Identität des Sohnes, als er weggeht? Wie ändert sich das Bewusstsein seines Wertes, als er bei den Schweinen ist?</w:t>
      </w:r>
    </w:p>
    <w:p w:rsidR="007D1DE4" w:rsidRPr="00F065A1" w:rsidRDefault="007D1DE4" w:rsidP="007D1DE4">
      <w:pPr>
        <w:numPr>
          <w:ilvl w:val="0"/>
          <w:numId w:val="3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Warum wohl beschließt der Sohn, wieder nach Hause zurückzukehren? Woran erinnert er sich in diesem Moment?</w:t>
      </w:r>
    </w:p>
    <w:p w:rsidR="007D1DE4" w:rsidRPr="00F065A1" w:rsidRDefault="007D1DE4" w:rsidP="007D1DE4">
      <w:pPr>
        <w:numPr>
          <w:ilvl w:val="0"/>
          <w:numId w:val="3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Warum unterbricht der Vater den Sohn, als der nach seiner Rückkehr seine Beichte ablegt? Was soll der Sohn vom ersten Augenblick an begreifen?</w:t>
      </w:r>
    </w:p>
    <w:p w:rsidR="007D1DE4" w:rsidRPr="00F065A1" w:rsidRDefault="007D1DE4" w:rsidP="007D1DE4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Der Vater zeigt dem Sohn bei seiner Rückkehr, dass er als Sohn und geliebtes Kind des Vater</w:t>
      </w:r>
      <w:r>
        <w:rPr>
          <w:rFonts w:ascii="Optima" w:hAnsi="Optima"/>
          <w:lang w:bidi="de-DE"/>
        </w:rPr>
        <w:t>s</w:t>
      </w:r>
      <w:r w:rsidRPr="00F065A1">
        <w:rPr>
          <w:rFonts w:ascii="Optima" w:hAnsi="Optima"/>
          <w:lang w:bidi="de-DE"/>
        </w:rPr>
        <w:t xml:space="preserve"> vollständig akzeptiert ist. Der Sohn begreift das erst allmählich, aber auf der Seite des Vaters steht es fest. Tauschen Sie sich nun weiter aus:</w:t>
      </w:r>
    </w:p>
    <w:p w:rsidR="007D1DE4" w:rsidRPr="00F065A1" w:rsidRDefault="007D1DE4" w:rsidP="007D1DE4">
      <w:pPr>
        <w:numPr>
          <w:ilvl w:val="0"/>
          <w:numId w:val="2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 xml:space="preserve">Wie sieht meine eigene Reise zum Vater aus? An welchem Punkt bin ich? </w:t>
      </w:r>
    </w:p>
    <w:p w:rsidR="007D1DE4" w:rsidRPr="00F065A1" w:rsidRDefault="007D1DE4" w:rsidP="007D1DE4">
      <w:pPr>
        <w:numPr>
          <w:ilvl w:val="0"/>
          <w:numId w:val="2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Worüber freue ich mich schon? Was ist mir noch unklar?</w:t>
      </w:r>
    </w:p>
    <w:p w:rsidR="007D1DE4" w:rsidRPr="00F065A1" w:rsidRDefault="007D1DE4" w:rsidP="007D1DE4">
      <w:pPr>
        <w:numPr>
          <w:ilvl w:val="0"/>
          <w:numId w:val="2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Glaube ich Gott, dass er mich wirklich vorbehaltlos liebt – oder habe ich noch Zweifel?</w:t>
      </w:r>
    </w:p>
    <w:p w:rsidR="007D1DE4" w:rsidRPr="00F065A1" w:rsidRDefault="007D1DE4" w:rsidP="007D1DE4">
      <w:pPr>
        <w:spacing w:after="120" w:line="360" w:lineRule="auto"/>
        <w:rPr>
          <w:rFonts w:ascii="Optima" w:hAnsi="Optima"/>
          <w:lang w:bidi="de-DE"/>
        </w:rPr>
      </w:pPr>
    </w:p>
    <w:p w:rsidR="007D1DE4" w:rsidRPr="00F065A1" w:rsidRDefault="007D1DE4" w:rsidP="007D1DE4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b/>
          <w:bCs/>
          <w:lang w:bidi="de-DE"/>
        </w:rPr>
        <w:t>Ein Blick zurück und ein Blick nach vorn</w:t>
      </w:r>
    </w:p>
    <w:p w:rsidR="007D1DE4" w:rsidRPr="00F065A1" w:rsidRDefault="007D1DE4" w:rsidP="007D1DE4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Tauschen Sie sich in Dreiergruppen noch einmal über den gesamten Kurs aus:</w:t>
      </w:r>
    </w:p>
    <w:p w:rsidR="007D1DE4" w:rsidRPr="00F065A1" w:rsidRDefault="007D1DE4" w:rsidP="007D1DE4">
      <w:pPr>
        <w:numPr>
          <w:ilvl w:val="0"/>
          <w:numId w:val="4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Was habe ich gelernt?</w:t>
      </w:r>
    </w:p>
    <w:p w:rsidR="007D1DE4" w:rsidRPr="00F065A1" w:rsidRDefault="007D1DE4" w:rsidP="007D1DE4">
      <w:pPr>
        <w:numPr>
          <w:ilvl w:val="0"/>
          <w:numId w:val="4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Wer und was ist mir wichtig geworden?</w:t>
      </w:r>
    </w:p>
    <w:p w:rsidR="007D1DE4" w:rsidRDefault="007D1DE4" w:rsidP="007D1DE4">
      <w:pPr>
        <w:numPr>
          <w:ilvl w:val="0"/>
          <w:numId w:val="4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Wo hat dieser Kurs schon zu meinem inneren Wachstum beigetragen?</w:t>
      </w:r>
    </w:p>
    <w:p w:rsidR="007D1DE4" w:rsidRDefault="007D1DE4" w:rsidP="007D1DE4">
      <w:pPr>
        <w:spacing w:after="120" w:line="360" w:lineRule="auto"/>
        <w:rPr>
          <w:rFonts w:ascii="Optima" w:hAnsi="Optima"/>
          <w:lang w:bidi="de-DE"/>
        </w:rPr>
      </w:pPr>
    </w:p>
    <w:p w:rsidR="007D1DE4" w:rsidRPr="007D1DE4" w:rsidRDefault="007D1DE4" w:rsidP="007D1DE4">
      <w:pPr>
        <w:spacing w:after="120" w:line="360" w:lineRule="auto"/>
        <w:rPr>
          <w:rFonts w:ascii="Optima" w:hAnsi="Optima"/>
          <w:lang w:bidi="de-DE"/>
        </w:rPr>
      </w:pPr>
    </w:p>
    <w:p w:rsidR="007D1DE4" w:rsidRPr="00F065A1" w:rsidRDefault="007D1DE4" w:rsidP="007D1DE4">
      <w:p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lang w:bidi="de-DE"/>
        </w:rPr>
        <w:t>Überlegen Sie für sich, und machen sich dazu eventuell auch Notizen:</w:t>
      </w:r>
    </w:p>
    <w:p w:rsidR="007D1DE4" w:rsidRDefault="007D1DE4" w:rsidP="007D1DE4">
      <w:pPr>
        <w:numPr>
          <w:ilvl w:val="0"/>
          <w:numId w:val="1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i/>
          <w:lang w:bidi="de-DE"/>
        </w:rPr>
        <w:lastRenderedPageBreak/>
        <w:t>Ein</w:t>
      </w:r>
      <w:r w:rsidRPr="00F065A1">
        <w:rPr>
          <w:rFonts w:ascii="Optima" w:hAnsi="Optima"/>
          <w:lang w:bidi="de-DE"/>
        </w:rPr>
        <w:t xml:space="preserve"> Gedanke aus den letzten Wochen, den ich auf keinen Fall vergessen mö</w:t>
      </w:r>
      <w:r>
        <w:rPr>
          <w:rFonts w:ascii="Optima" w:hAnsi="Optima"/>
          <w:lang w:bidi="de-DE"/>
        </w:rPr>
        <w:t>chte.</w:t>
      </w:r>
    </w:p>
    <w:p w:rsidR="007D1DE4" w:rsidRPr="00F065A1" w:rsidRDefault="007D1DE4" w:rsidP="007D1DE4">
      <w:pPr>
        <w:spacing w:after="120" w:line="360" w:lineRule="auto"/>
        <w:ind w:left="360"/>
        <w:rPr>
          <w:rFonts w:ascii="Optima" w:hAnsi="Optima"/>
          <w:lang w:bidi="de-DE"/>
        </w:rPr>
      </w:pPr>
      <w:r>
        <w:rPr>
          <w:rFonts w:ascii="Optima" w:hAnsi="Optima"/>
          <w:i/>
          <w:lang w:bidi="de-DE"/>
        </w:rPr>
        <w:t>oder</w:t>
      </w:r>
    </w:p>
    <w:p w:rsidR="007D1DE4" w:rsidRPr="00F065A1" w:rsidRDefault="007D1DE4" w:rsidP="007D1DE4">
      <w:pPr>
        <w:numPr>
          <w:ilvl w:val="0"/>
          <w:numId w:val="1"/>
        </w:numPr>
        <w:spacing w:after="120" w:line="360" w:lineRule="auto"/>
        <w:rPr>
          <w:rFonts w:ascii="Optima" w:hAnsi="Optima"/>
          <w:lang w:bidi="de-DE"/>
        </w:rPr>
      </w:pPr>
      <w:r w:rsidRPr="00F065A1">
        <w:rPr>
          <w:rFonts w:ascii="Optima" w:hAnsi="Optima"/>
          <w:i/>
          <w:lang w:bidi="de-DE"/>
        </w:rPr>
        <w:t>Eine</w:t>
      </w:r>
      <w:r w:rsidRPr="00F065A1">
        <w:rPr>
          <w:rFonts w:ascii="Optima" w:hAnsi="Optima"/>
          <w:lang w:bidi="de-DE"/>
        </w:rPr>
        <w:t xml:space="preserve"> Idee aus den letzten Wochen, die auf jeden Fall in meinem Alltag umsetzen möchte.</w:t>
      </w:r>
    </w:p>
    <w:p w:rsidR="007D1DE4" w:rsidRPr="00F065A1" w:rsidRDefault="007D1DE4" w:rsidP="007D1DE4">
      <w:pPr>
        <w:rPr>
          <w:rFonts w:ascii="Optima" w:hAnsi="Optima"/>
        </w:rPr>
      </w:pPr>
    </w:p>
    <w:p w:rsidR="00D26569" w:rsidRDefault="00D26569"/>
    <w:sectPr w:rsidR="00D26569" w:rsidSect="007D1DE4">
      <w:headerReference w:type="default" r:id="rId8"/>
      <w:footerReference w:type="even" r:id="rId9"/>
      <w:footerReference w:type="default" r:id="rId10"/>
      <w:pgSz w:w="11900" w:h="16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E4" w:rsidRDefault="007D1DE4" w:rsidP="007D1DE4">
      <w:r>
        <w:separator/>
      </w:r>
    </w:p>
  </w:endnote>
  <w:endnote w:type="continuationSeparator" w:id="0">
    <w:p w:rsidR="007D1DE4" w:rsidRDefault="007D1DE4" w:rsidP="007D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E4" w:rsidRDefault="007D1DE4" w:rsidP="000179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1DE4" w:rsidRDefault="007D1D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E4" w:rsidRDefault="007D1DE4" w:rsidP="000179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066A">
      <w:rPr>
        <w:rStyle w:val="Seitenzahl"/>
        <w:noProof/>
      </w:rPr>
      <w:t>2</w:t>
    </w:r>
    <w:r>
      <w:rPr>
        <w:rStyle w:val="Seitenzahl"/>
      </w:rPr>
      <w:fldChar w:fldCharType="end"/>
    </w:r>
  </w:p>
  <w:p w:rsidR="007D1DE4" w:rsidRDefault="007D1D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E4" w:rsidRDefault="007D1DE4" w:rsidP="007D1DE4">
      <w:r>
        <w:separator/>
      </w:r>
    </w:p>
  </w:footnote>
  <w:footnote w:type="continuationSeparator" w:id="0">
    <w:p w:rsidR="007D1DE4" w:rsidRDefault="007D1DE4" w:rsidP="007D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5F" w:rsidRPr="007D1DE4" w:rsidRDefault="007D1DE4">
    <w:pPr>
      <w:pStyle w:val="Kopfzeile"/>
      <w:rPr>
        <w:rFonts w:ascii="Optima" w:hAnsi="Optima"/>
        <w:b/>
        <w:sz w:val="20"/>
        <w:szCs w:val="20"/>
      </w:rPr>
    </w:pPr>
    <w:r w:rsidRPr="007D1DE4">
      <w:rPr>
        <w:rFonts w:ascii="Optima" w:hAnsi="Optima"/>
        <w:b/>
        <w:sz w:val="20"/>
        <w:szCs w:val="20"/>
      </w:rPr>
      <w:t>GottGegeben Teil 2: Mich selbst verstehen – Fünfte Einheit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A1D"/>
    <w:multiLevelType w:val="hybridMultilevel"/>
    <w:tmpl w:val="A3321D4E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15E4B"/>
    <w:multiLevelType w:val="hybridMultilevel"/>
    <w:tmpl w:val="445A7FD6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65AC4"/>
    <w:multiLevelType w:val="hybridMultilevel"/>
    <w:tmpl w:val="B992C3BC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426FF"/>
    <w:multiLevelType w:val="hybridMultilevel"/>
    <w:tmpl w:val="6BBA1FE2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4"/>
    <w:rsid w:val="004F066A"/>
    <w:rsid w:val="007D1DE4"/>
    <w:rsid w:val="00D149C7"/>
    <w:rsid w:val="00D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DE4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1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DE4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7D1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1DE4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7D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DE4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1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1DE4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7D1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1DE4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7D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26D62F54</Template>
  <TotalTime>0</TotalTime>
  <Pages>2</Pages>
  <Words>205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Neumann</dc:creator>
  <cp:lastModifiedBy>benigna.nathusius</cp:lastModifiedBy>
  <cp:revision>2</cp:revision>
  <dcterms:created xsi:type="dcterms:W3CDTF">2017-08-30T08:14:00Z</dcterms:created>
  <dcterms:modified xsi:type="dcterms:W3CDTF">2017-08-30T08:14:00Z</dcterms:modified>
</cp:coreProperties>
</file>