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CF" w:rsidRDefault="009517CF" w:rsidP="0099024B">
      <w:pPr>
        <w:jc w:val="center"/>
        <w:rPr>
          <w:rFonts w:ascii="Microsoft PhagsPa" w:hAnsi="Microsoft PhagsPa"/>
          <w:i/>
        </w:rPr>
      </w:pPr>
    </w:p>
    <w:p w:rsidR="009517CF" w:rsidRPr="001E692E" w:rsidRDefault="009517CF" w:rsidP="009517CF">
      <w:pPr>
        <w:shd w:val="clear" w:color="auto" w:fill="FFFFFF"/>
        <w:spacing w:line="360" w:lineRule="auto"/>
        <w:jc w:val="right"/>
        <w:rPr>
          <w:rFonts w:ascii="Microsoft PhagsPa" w:hAnsi="Microsoft PhagsPa"/>
          <w:color w:val="000000"/>
        </w:rPr>
      </w:pPr>
      <w:r w:rsidRPr="001E692E">
        <w:rPr>
          <w:rFonts w:ascii="Microsoft PhagsPa" w:hAnsi="Microsoft PhagsPa"/>
          <w:smallCaps/>
          <w:color w:val="000000"/>
        </w:rPr>
        <w:t>Emmaus</w:t>
      </w:r>
      <w:r w:rsidRPr="001E692E">
        <w:rPr>
          <w:rFonts w:ascii="Microsoft PhagsPa" w:hAnsi="Microsoft PhagsPa"/>
          <w:color w:val="000000"/>
        </w:rPr>
        <w:t>: Wortschatz – die Bibel erkunden</w:t>
      </w:r>
    </w:p>
    <w:p w:rsidR="009517CF" w:rsidRPr="009517CF" w:rsidRDefault="009517CF" w:rsidP="009517CF">
      <w:pPr>
        <w:shd w:val="clear" w:color="auto" w:fill="FFFFFF"/>
        <w:spacing w:line="360" w:lineRule="auto"/>
        <w:jc w:val="right"/>
        <w:rPr>
          <w:rFonts w:ascii="Microsoft PhagsPa" w:hAnsi="Microsoft PhagsPa"/>
          <w:color w:val="000000"/>
          <w:sz w:val="32"/>
          <w:szCs w:val="32"/>
        </w:rPr>
      </w:pPr>
      <w:r w:rsidRPr="001E692E">
        <w:rPr>
          <w:rFonts w:ascii="Microsoft PhagsPa" w:hAnsi="Microsoft PhagsPa"/>
          <w:color w:val="000000"/>
          <w:sz w:val="32"/>
          <w:szCs w:val="32"/>
        </w:rPr>
        <w:t xml:space="preserve">1. Einheit: </w:t>
      </w:r>
      <w:r w:rsidRPr="001E692E">
        <w:rPr>
          <w:rFonts w:ascii="Microsoft PhagsPa" w:hAnsi="Microsoft PhagsPa"/>
          <w:sz w:val="32"/>
          <w:szCs w:val="32"/>
        </w:rPr>
        <w:t xml:space="preserve">Die Bibel – eine Erkundungsreise </w:t>
      </w:r>
      <w:r w:rsidRPr="001E692E">
        <w:rPr>
          <w:rFonts w:ascii="Microsoft PhagsPa" w:hAnsi="Microsoft PhagsPa"/>
          <w:sz w:val="32"/>
          <w:szCs w:val="32"/>
        </w:rPr>
        <w:br w:type="textWrapping" w:clear="all"/>
      </w:r>
    </w:p>
    <w:p w:rsidR="009517CF" w:rsidRDefault="009517CF" w:rsidP="009517CF">
      <w:pPr>
        <w:jc w:val="both"/>
        <w:rPr>
          <w:rFonts w:ascii="Microsoft PhagsPa" w:hAnsi="Microsoft PhagsPa"/>
          <w:sz w:val="32"/>
        </w:rPr>
      </w:pPr>
      <w:r w:rsidRPr="009517CF">
        <w:rPr>
          <w:rFonts w:ascii="Microsoft PhagsPa" w:hAnsi="Microsoft PhagsPa"/>
          <w:sz w:val="32"/>
        </w:rPr>
        <w:t>Spiel „Bibelbücher sortieren“</w:t>
      </w:r>
      <w:r>
        <w:rPr>
          <w:rFonts w:ascii="Microsoft PhagsPa" w:hAnsi="Microsoft PhagsPa"/>
          <w:sz w:val="32"/>
        </w:rPr>
        <w:t>, Einführung</w:t>
      </w:r>
    </w:p>
    <w:p w:rsidR="009517CF" w:rsidRPr="009517CF" w:rsidRDefault="009517CF" w:rsidP="009517CF">
      <w:pPr>
        <w:jc w:val="both"/>
        <w:rPr>
          <w:rFonts w:ascii="Microsoft PhagsPa" w:hAnsi="Microsoft PhagsPa"/>
          <w:sz w:val="32"/>
        </w:rPr>
      </w:pPr>
    </w:p>
    <w:p w:rsidR="009517CF" w:rsidRPr="009517CF" w:rsidRDefault="009517CF" w:rsidP="009517CF">
      <w:pPr>
        <w:jc w:val="both"/>
        <w:rPr>
          <w:rFonts w:ascii="Microsoft PhagsPa" w:hAnsi="Microsoft PhagsPa"/>
        </w:rPr>
      </w:pPr>
      <w:r w:rsidRPr="009517CF">
        <w:rPr>
          <w:rFonts w:ascii="Microsoft PhagsPa" w:hAnsi="Microsoft PhagsPa"/>
        </w:rPr>
        <w:t>Im Spiel „Bibelbücher sortieren“ gewinnen die Teilnehmenden jetzt einen Überblick über den Aufbau der Bibel und lernen spielerisch die Namen der einzelnen Bibelbücher kennen. Das Spiel gelingt auch mit wenig Vorwissen der Teilnehmenden. Die Vorlagen für die Spielkarten finden Sie unter www.emmaus-kurs.de.</w:t>
      </w:r>
    </w:p>
    <w:p w:rsidR="009517CF" w:rsidRPr="009517CF" w:rsidRDefault="009517CF" w:rsidP="009517CF">
      <w:pPr>
        <w:jc w:val="both"/>
        <w:rPr>
          <w:rFonts w:ascii="Microsoft PhagsPa" w:hAnsi="Microsoft PhagsPa"/>
        </w:rPr>
      </w:pPr>
      <w:r w:rsidRPr="009517CF">
        <w:rPr>
          <w:rFonts w:ascii="Microsoft PhagsPa" w:hAnsi="Microsoft PhagsPa"/>
        </w:rPr>
        <w:t>Im Verlauf des Spiels sollen die Teilnehmenden versuchen, die kleinen Kärtchen mit den einzelnen biblischen Schriften darauf den jeweiligen Bereichen der Bibel zuzuordnen. Je nachdem, wie „bibelerfahren“ eine Gruppe schon ist, kann dies auf unterschiedliche Weise geschehen. Wenn die Teilnehmenden schon relativ vertraut mit der Bibel sind, kann jedem die gleiche Anzahl an kleinen Kärtchen zugelost werden; für jedes richtig zugeordnete Kärtchen gibt es einen Punkt. Wenn die Bibel für die Teilnehmenden eher „Neuland“ ist, kann es besser sein, wenn die Gruppe gemeinsam zu raten versucht, wo die einzelnen Schriften hingehören.</w:t>
      </w:r>
    </w:p>
    <w:p w:rsidR="009517CF" w:rsidRPr="009517CF" w:rsidRDefault="009517CF" w:rsidP="009517CF">
      <w:pPr>
        <w:jc w:val="both"/>
        <w:rPr>
          <w:rFonts w:ascii="Microsoft PhagsPa" w:hAnsi="Microsoft PhagsPa"/>
        </w:rPr>
      </w:pPr>
      <w:r w:rsidRPr="009517CF">
        <w:rPr>
          <w:rFonts w:ascii="Microsoft PhagsPa" w:hAnsi="Microsoft PhagsPa"/>
        </w:rPr>
        <w:t>Wie auch immer Sie spielen: Achten Sie darauf, dass die Atmosphäre dabei entspannt bleibt: Gemeinsam „nicht wissen“ und darüber lachen können ist wichtig! Es kann sein, dass etliche Schriften den Teilnehmenden unbekannt sind; manche Namen können auch zu richtigen „Zungenbrechern“ werden. Sprechen Sie das ruhig an, damit sich im Falle des Falles keiner von den Teilnehmenden bloßgestellt fühlt.</w:t>
      </w:r>
    </w:p>
    <w:p w:rsidR="009517CF" w:rsidRPr="009517CF" w:rsidRDefault="009517CF" w:rsidP="009517CF">
      <w:pPr>
        <w:jc w:val="both"/>
        <w:rPr>
          <w:rFonts w:ascii="Microsoft PhagsPa" w:hAnsi="Microsoft PhagsPa"/>
        </w:rPr>
      </w:pPr>
      <w:r w:rsidRPr="009517CF">
        <w:rPr>
          <w:rFonts w:ascii="Microsoft PhagsPa" w:hAnsi="Microsoft PhagsPa"/>
        </w:rPr>
        <w:t>Sie können das Spiel weiter vereinfachen, indem Sie a) die Überblicksblätter zur Bibel (www.emmaus-kurs.de) schon vor dem Spiel austeilen und/oder b) die beiden Teile zum Alten und zum Neuen Testament auseinandernehmen und separat spielen lassen.</w:t>
      </w:r>
    </w:p>
    <w:p w:rsidR="009517CF" w:rsidRDefault="009517CF" w:rsidP="009517CF">
      <w:pPr>
        <w:jc w:val="both"/>
        <w:rPr>
          <w:rFonts w:ascii="Microsoft PhagsPa" w:hAnsi="Microsoft PhagsPa"/>
        </w:rPr>
      </w:pPr>
      <w:r w:rsidRPr="009517CF">
        <w:rPr>
          <w:rFonts w:ascii="Microsoft PhagsPa" w:hAnsi="Microsoft PhagsPa"/>
        </w:rPr>
        <w:t>Räumen Sie in der Mitte des Tisches eine Spielfläche frei und platzieren Sie darauf die Kärtchen mit den Aufschriften „</w:t>
      </w:r>
      <w:proofErr w:type="spellStart"/>
      <w:r w:rsidRPr="009517CF">
        <w:rPr>
          <w:rFonts w:ascii="Microsoft PhagsPa" w:hAnsi="Microsoft PhagsPa"/>
        </w:rPr>
        <w:t>Tora</w:t>
      </w:r>
      <w:proofErr w:type="spellEnd"/>
      <w:r w:rsidRPr="009517CF">
        <w:rPr>
          <w:rFonts w:ascii="Microsoft PhagsPa" w:hAnsi="Microsoft PhagsPa"/>
        </w:rPr>
        <w:t>“, „Geschichtsbücher“, „Lehrbücher und Psalmen“, „Propheten“, „Evangelien“, „Paulusbriefe“, „Katholische Briefe“. Erklären Sie, was es mit diesen Bereichen der Bibel auf sich hat.</w:t>
      </w:r>
    </w:p>
    <w:p w:rsidR="009517CF" w:rsidRDefault="009517CF" w:rsidP="009517CF">
      <w:pPr>
        <w:jc w:val="both"/>
        <w:rPr>
          <w:rFonts w:ascii="Microsoft PhagsPa" w:hAnsi="Microsoft PhagsPa"/>
        </w:rPr>
      </w:pPr>
    </w:p>
    <w:p w:rsidR="009517CF" w:rsidRPr="009517CF" w:rsidRDefault="009517CF" w:rsidP="009517CF">
      <w:pPr>
        <w:jc w:val="both"/>
        <w:rPr>
          <w:rFonts w:ascii="Microsoft PhagsPa" w:hAnsi="Microsoft PhagsPa"/>
          <w:sz w:val="32"/>
        </w:rPr>
      </w:pPr>
      <w:r>
        <w:rPr>
          <w:rFonts w:ascii="Microsoft PhagsPa" w:hAnsi="Microsoft PhagsPa"/>
          <w:sz w:val="32"/>
        </w:rPr>
        <w:t>Die Spielkarten</w:t>
      </w:r>
    </w:p>
    <w:p w:rsidR="009517CF" w:rsidRPr="009517CF" w:rsidRDefault="009517CF" w:rsidP="0099024B">
      <w:pPr>
        <w:jc w:val="center"/>
        <w:rPr>
          <w:rFonts w:ascii="Microsoft PhagsPa" w:hAnsi="Microsoft PhagsPa"/>
          <w:i/>
        </w:rPr>
      </w:pPr>
    </w:p>
    <w:p w:rsidR="00947E4D" w:rsidRPr="009517CF" w:rsidRDefault="0099024B" w:rsidP="0099024B">
      <w:pPr>
        <w:jc w:val="center"/>
        <w:rPr>
          <w:rFonts w:ascii="Microsoft PhagsPa" w:hAnsi="Microsoft PhagsPa"/>
          <w:i/>
        </w:rPr>
      </w:pPr>
      <w:r w:rsidRPr="009517CF">
        <w:rPr>
          <w:rFonts w:ascii="Microsoft PhagsPa" w:hAnsi="Microsoft PhagsPa"/>
          <w:i/>
        </w:rPr>
        <w:t>(auf dickes, womöglich buntes Papier drucken und zu etwa karteikartengroßen Kärtchen für die „Bereiche“ schneiden)</w:t>
      </w:r>
    </w:p>
    <w:p w:rsidR="0099024B" w:rsidRPr="009517CF" w:rsidRDefault="009517CF" w:rsidP="0099024B">
      <w:pPr>
        <w:jc w:val="center"/>
        <w:rPr>
          <w:rFonts w:ascii="Microsoft PhagsPa" w:hAnsi="Microsoft PhagsPa"/>
        </w:rPr>
      </w:pPr>
      <w:r>
        <w:rPr>
          <w:rFonts w:ascii="Microsoft PhagsPa" w:hAnsi="Microsoft PhagsPa"/>
        </w:rPr>
        <w:br w:type="page"/>
      </w:r>
    </w:p>
    <w:p w:rsidR="0099024B" w:rsidRPr="009517CF" w:rsidRDefault="0099024B" w:rsidP="0099024B">
      <w:pPr>
        <w:jc w:val="center"/>
        <w:rPr>
          <w:rFonts w:ascii="Microsoft PhagsPa" w:hAnsi="Microsoft PhagsPa"/>
        </w:rPr>
      </w:pPr>
    </w:p>
    <w:p w:rsidR="0099024B" w:rsidRPr="009517CF" w:rsidRDefault="0099024B" w:rsidP="0099024B">
      <w:pPr>
        <w:jc w:val="center"/>
        <w:rPr>
          <w:rFonts w:ascii="Microsoft PhagsPa" w:hAnsi="Microsoft PhagsPa"/>
        </w:rPr>
      </w:pPr>
    </w:p>
    <w:p w:rsidR="0099024B" w:rsidRPr="009517CF" w:rsidRDefault="0099024B" w:rsidP="0099024B">
      <w:pPr>
        <w:jc w:val="center"/>
        <w:rPr>
          <w:rFonts w:ascii="Microsoft PhagsPa" w:hAnsi="Microsoft PhagsPa"/>
        </w:rPr>
      </w:pPr>
    </w:p>
    <w:p w:rsidR="0099024B" w:rsidRPr="009517CF" w:rsidRDefault="0099024B" w:rsidP="0099024B">
      <w:pPr>
        <w:jc w:val="center"/>
        <w:rPr>
          <w:rFonts w:ascii="Microsoft PhagsPa" w:hAnsi="Microsoft PhagsPa"/>
        </w:rPr>
      </w:pPr>
    </w:p>
    <w:p w:rsidR="0099024B" w:rsidRPr="009517CF" w:rsidRDefault="0099024B" w:rsidP="0099024B">
      <w:pPr>
        <w:jc w:val="center"/>
        <w:rPr>
          <w:rFonts w:ascii="Microsoft PhagsPa" w:hAnsi="Microsoft PhagsPa"/>
          <w:b/>
          <w:sz w:val="144"/>
          <w:szCs w:val="144"/>
        </w:rPr>
      </w:pPr>
      <w:proofErr w:type="spellStart"/>
      <w:r w:rsidRPr="009517CF">
        <w:rPr>
          <w:rFonts w:ascii="Microsoft PhagsPa" w:hAnsi="Microsoft PhagsPa"/>
          <w:b/>
          <w:sz w:val="144"/>
          <w:szCs w:val="144"/>
        </w:rPr>
        <w:t>Tora</w:t>
      </w:r>
      <w:proofErr w:type="spellEnd"/>
    </w:p>
    <w:p w:rsidR="0099024B" w:rsidRPr="009517CF" w:rsidRDefault="0099024B" w:rsidP="0099024B">
      <w:pPr>
        <w:jc w:val="center"/>
        <w:rPr>
          <w:rFonts w:ascii="Microsoft PhagsPa" w:hAnsi="Microsoft PhagsPa"/>
          <w:b/>
          <w:sz w:val="72"/>
          <w:szCs w:val="72"/>
        </w:rPr>
      </w:pPr>
      <w:r w:rsidRPr="009517CF">
        <w:rPr>
          <w:rFonts w:ascii="Microsoft PhagsPa" w:hAnsi="Microsoft PhagsPa"/>
          <w:b/>
          <w:sz w:val="72"/>
          <w:szCs w:val="72"/>
        </w:rPr>
        <w:t>(5 Bücher Mose,</w:t>
      </w:r>
    </w:p>
    <w:p w:rsidR="0099024B" w:rsidRPr="009517CF" w:rsidRDefault="0099024B" w:rsidP="0099024B">
      <w:pPr>
        <w:jc w:val="center"/>
        <w:rPr>
          <w:rFonts w:ascii="Microsoft PhagsPa" w:hAnsi="Microsoft PhagsPa"/>
          <w:b/>
          <w:sz w:val="72"/>
          <w:szCs w:val="72"/>
        </w:rPr>
      </w:pPr>
      <w:r w:rsidRPr="009517CF">
        <w:rPr>
          <w:rFonts w:ascii="Microsoft PhagsPa" w:hAnsi="Microsoft PhagsPa"/>
          <w:b/>
          <w:sz w:val="72"/>
          <w:szCs w:val="72"/>
        </w:rPr>
        <w:t>Pentateuch)</w:t>
      </w:r>
    </w:p>
    <w:p w:rsidR="0099024B" w:rsidRPr="009517CF" w:rsidRDefault="0099024B" w:rsidP="0099024B">
      <w:pPr>
        <w:jc w:val="center"/>
        <w:rPr>
          <w:rFonts w:ascii="Microsoft PhagsPa" w:hAnsi="Microsoft PhagsPa"/>
          <w:b/>
          <w:sz w:val="72"/>
          <w:szCs w:val="72"/>
        </w:rPr>
      </w:pPr>
    </w:p>
    <w:p w:rsidR="0099024B" w:rsidRPr="009517CF" w:rsidRDefault="0099024B" w:rsidP="0099024B">
      <w:pPr>
        <w:jc w:val="center"/>
        <w:rPr>
          <w:rFonts w:ascii="Microsoft PhagsPa" w:hAnsi="Microsoft PhagsPa"/>
          <w:b/>
          <w:sz w:val="72"/>
          <w:szCs w:val="72"/>
        </w:rPr>
      </w:pPr>
    </w:p>
    <w:p w:rsidR="0099024B" w:rsidRPr="009517CF" w:rsidRDefault="0099024B" w:rsidP="0099024B">
      <w:pPr>
        <w:jc w:val="center"/>
        <w:rPr>
          <w:rFonts w:ascii="Microsoft PhagsPa" w:hAnsi="Microsoft PhagsPa"/>
          <w:b/>
          <w:sz w:val="72"/>
          <w:szCs w:val="72"/>
        </w:rPr>
      </w:pPr>
    </w:p>
    <w:p w:rsidR="0099024B" w:rsidRPr="009517CF" w:rsidRDefault="0099024B" w:rsidP="0099024B">
      <w:pPr>
        <w:jc w:val="center"/>
        <w:rPr>
          <w:rFonts w:ascii="Microsoft PhagsPa" w:hAnsi="Microsoft PhagsPa"/>
          <w:b/>
          <w:sz w:val="144"/>
          <w:szCs w:val="144"/>
        </w:rPr>
      </w:pPr>
      <w:r w:rsidRPr="009517CF">
        <w:rPr>
          <w:rFonts w:ascii="Microsoft PhagsPa" w:hAnsi="Microsoft PhagsPa"/>
          <w:b/>
          <w:sz w:val="144"/>
          <w:szCs w:val="144"/>
        </w:rPr>
        <w:t>Geschichts-</w:t>
      </w:r>
    </w:p>
    <w:p w:rsidR="0099024B" w:rsidRPr="009517CF" w:rsidRDefault="0099024B" w:rsidP="0099024B">
      <w:pPr>
        <w:jc w:val="center"/>
        <w:rPr>
          <w:rFonts w:ascii="Microsoft PhagsPa" w:hAnsi="Microsoft PhagsPa"/>
          <w:b/>
          <w:sz w:val="144"/>
          <w:szCs w:val="144"/>
        </w:rPr>
      </w:pPr>
      <w:proofErr w:type="spellStart"/>
      <w:r w:rsidRPr="009517CF">
        <w:rPr>
          <w:rFonts w:ascii="Microsoft PhagsPa" w:hAnsi="Microsoft PhagsPa"/>
          <w:b/>
          <w:sz w:val="144"/>
          <w:szCs w:val="144"/>
        </w:rPr>
        <w:t>bücher</w:t>
      </w:r>
      <w:proofErr w:type="spellEnd"/>
    </w:p>
    <w:p w:rsidR="0099024B" w:rsidRPr="009517CF" w:rsidRDefault="0099024B" w:rsidP="0099024B">
      <w:pPr>
        <w:jc w:val="center"/>
        <w:rPr>
          <w:rFonts w:ascii="Microsoft PhagsPa" w:hAnsi="Microsoft PhagsPa"/>
          <w:b/>
          <w:sz w:val="144"/>
          <w:szCs w:val="144"/>
        </w:rPr>
      </w:pPr>
    </w:p>
    <w:p w:rsidR="009517CF" w:rsidRDefault="009517CF" w:rsidP="0099024B">
      <w:pPr>
        <w:jc w:val="center"/>
        <w:rPr>
          <w:rFonts w:ascii="Microsoft PhagsPa" w:hAnsi="Microsoft PhagsPa"/>
          <w:b/>
          <w:sz w:val="144"/>
          <w:szCs w:val="144"/>
        </w:rPr>
      </w:pPr>
    </w:p>
    <w:p w:rsidR="0099024B" w:rsidRPr="009517CF" w:rsidRDefault="0099024B" w:rsidP="0099024B">
      <w:pPr>
        <w:jc w:val="center"/>
        <w:rPr>
          <w:rFonts w:ascii="Microsoft PhagsPa" w:hAnsi="Microsoft PhagsPa"/>
          <w:b/>
          <w:sz w:val="144"/>
          <w:szCs w:val="144"/>
        </w:rPr>
      </w:pPr>
      <w:r w:rsidRPr="009517CF">
        <w:rPr>
          <w:rFonts w:ascii="Microsoft PhagsPa" w:hAnsi="Microsoft PhagsPa"/>
          <w:b/>
          <w:sz w:val="144"/>
          <w:szCs w:val="144"/>
        </w:rPr>
        <w:t>Lehrbücher und Psalmen</w:t>
      </w:r>
    </w:p>
    <w:p w:rsidR="0099024B" w:rsidRPr="009517CF" w:rsidRDefault="0099024B" w:rsidP="0099024B">
      <w:pPr>
        <w:jc w:val="center"/>
        <w:rPr>
          <w:rFonts w:ascii="Microsoft PhagsPa" w:hAnsi="Microsoft PhagsPa"/>
          <w:b/>
          <w:sz w:val="144"/>
          <w:szCs w:val="144"/>
        </w:rPr>
      </w:pPr>
    </w:p>
    <w:p w:rsidR="0099024B" w:rsidRPr="009517CF" w:rsidRDefault="0099024B" w:rsidP="0099024B">
      <w:pPr>
        <w:jc w:val="center"/>
        <w:rPr>
          <w:rFonts w:ascii="Microsoft PhagsPa" w:hAnsi="Microsoft PhagsPa"/>
          <w:b/>
          <w:sz w:val="144"/>
          <w:szCs w:val="144"/>
        </w:rPr>
      </w:pPr>
    </w:p>
    <w:p w:rsidR="0099024B" w:rsidRPr="009517CF" w:rsidRDefault="0099024B" w:rsidP="0099024B">
      <w:pPr>
        <w:jc w:val="center"/>
        <w:rPr>
          <w:rFonts w:ascii="Microsoft PhagsPa" w:hAnsi="Microsoft PhagsPa"/>
          <w:b/>
          <w:sz w:val="144"/>
          <w:szCs w:val="144"/>
        </w:rPr>
      </w:pPr>
      <w:r w:rsidRPr="009517CF">
        <w:rPr>
          <w:rFonts w:ascii="Microsoft PhagsPa" w:hAnsi="Microsoft PhagsPa"/>
          <w:b/>
          <w:sz w:val="144"/>
          <w:szCs w:val="144"/>
        </w:rPr>
        <w:t>Propheten</w:t>
      </w:r>
    </w:p>
    <w:p w:rsidR="0099024B" w:rsidRPr="009517CF" w:rsidRDefault="0099024B" w:rsidP="0099024B">
      <w:pPr>
        <w:jc w:val="center"/>
        <w:rPr>
          <w:rFonts w:ascii="Microsoft PhagsPa" w:hAnsi="Microsoft PhagsPa"/>
          <w:b/>
          <w:sz w:val="144"/>
          <w:szCs w:val="144"/>
        </w:rPr>
      </w:pPr>
    </w:p>
    <w:p w:rsidR="0099024B" w:rsidRPr="009517CF" w:rsidRDefault="0099024B" w:rsidP="0099024B">
      <w:pPr>
        <w:jc w:val="center"/>
        <w:rPr>
          <w:rFonts w:ascii="Microsoft PhagsPa" w:hAnsi="Microsoft PhagsPa"/>
          <w:b/>
          <w:sz w:val="144"/>
          <w:szCs w:val="144"/>
        </w:rPr>
      </w:pPr>
    </w:p>
    <w:p w:rsidR="0099024B" w:rsidRPr="009517CF" w:rsidRDefault="0099024B" w:rsidP="0099024B">
      <w:pPr>
        <w:jc w:val="center"/>
        <w:rPr>
          <w:rFonts w:ascii="Microsoft PhagsPa" w:hAnsi="Microsoft PhagsPa"/>
          <w:b/>
          <w:sz w:val="144"/>
          <w:szCs w:val="144"/>
        </w:rPr>
      </w:pPr>
      <w:r w:rsidRPr="009517CF">
        <w:rPr>
          <w:rFonts w:ascii="Microsoft PhagsPa" w:hAnsi="Microsoft PhagsPa"/>
          <w:b/>
          <w:sz w:val="144"/>
          <w:szCs w:val="144"/>
        </w:rPr>
        <w:t>Evangelien</w:t>
      </w:r>
    </w:p>
    <w:p w:rsidR="0099024B" w:rsidRPr="009517CF" w:rsidRDefault="0099024B" w:rsidP="0099024B">
      <w:pPr>
        <w:jc w:val="center"/>
        <w:rPr>
          <w:rFonts w:ascii="Microsoft PhagsPa" w:hAnsi="Microsoft PhagsPa"/>
          <w:b/>
          <w:sz w:val="144"/>
          <w:szCs w:val="144"/>
        </w:rPr>
      </w:pPr>
      <w:r w:rsidRPr="009517CF">
        <w:rPr>
          <w:rFonts w:ascii="Microsoft PhagsPa" w:hAnsi="Microsoft PhagsPa"/>
          <w:b/>
          <w:sz w:val="144"/>
          <w:szCs w:val="144"/>
        </w:rPr>
        <w:t>Paulusbriefe</w:t>
      </w:r>
    </w:p>
    <w:p w:rsidR="0099024B" w:rsidRPr="009517CF" w:rsidRDefault="0099024B" w:rsidP="0099024B">
      <w:pPr>
        <w:jc w:val="center"/>
        <w:rPr>
          <w:rFonts w:ascii="Microsoft PhagsPa" w:hAnsi="Microsoft PhagsPa"/>
          <w:b/>
          <w:sz w:val="144"/>
          <w:szCs w:val="144"/>
        </w:rPr>
      </w:pPr>
    </w:p>
    <w:p w:rsidR="0099024B" w:rsidRPr="009517CF" w:rsidRDefault="0099024B" w:rsidP="0099024B">
      <w:pPr>
        <w:jc w:val="center"/>
        <w:rPr>
          <w:rFonts w:ascii="Microsoft PhagsPa" w:hAnsi="Microsoft PhagsPa"/>
          <w:b/>
          <w:sz w:val="144"/>
          <w:szCs w:val="144"/>
        </w:rPr>
      </w:pPr>
    </w:p>
    <w:p w:rsidR="0099024B" w:rsidRPr="009517CF" w:rsidRDefault="0099024B" w:rsidP="0099024B">
      <w:pPr>
        <w:jc w:val="center"/>
        <w:rPr>
          <w:rFonts w:ascii="Microsoft PhagsPa" w:hAnsi="Microsoft PhagsPa"/>
          <w:b/>
          <w:sz w:val="144"/>
          <w:szCs w:val="144"/>
        </w:rPr>
      </w:pPr>
      <w:r w:rsidRPr="009517CF">
        <w:rPr>
          <w:rFonts w:ascii="Microsoft PhagsPa" w:hAnsi="Microsoft PhagsPa"/>
          <w:b/>
          <w:sz w:val="144"/>
          <w:szCs w:val="144"/>
        </w:rPr>
        <w:t>Katholische Briefe</w:t>
      </w:r>
    </w:p>
    <w:p w:rsidR="0099024B" w:rsidRPr="009517CF" w:rsidRDefault="009517CF" w:rsidP="0099024B">
      <w:pPr>
        <w:jc w:val="center"/>
        <w:rPr>
          <w:rFonts w:ascii="Microsoft PhagsPa" w:hAnsi="Microsoft PhagsPa"/>
          <w:i/>
        </w:rPr>
      </w:pPr>
      <w:r>
        <w:rPr>
          <w:rFonts w:ascii="Microsoft PhagsPa" w:hAnsi="Microsoft PhagsPa"/>
          <w:b/>
        </w:rPr>
        <w:br w:type="page"/>
      </w:r>
      <w:r w:rsidR="0099024B" w:rsidRPr="009517CF">
        <w:rPr>
          <w:rFonts w:ascii="Microsoft PhagsPa" w:hAnsi="Microsoft PhagsPa"/>
          <w:i/>
        </w:rPr>
        <w:lastRenderedPageBreak/>
        <w:t>(auf dünneres Papier, möglichst in einer anderen Farbe, drucken, und daraus kleine Kärtchen schneiden; diese sollen dann den „Bereichs“-Karten zugeordnet werden)</w:t>
      </w:r>
    </w:p>
    <w:p w:rsidR="0099024B" w:rsidRPr="009517CF" w:rsidRDefault="0099024B" w:rsidP="0099024B">
      <w:pPr>
        <w:jc w:val="center"/>
        <w:rPr>
          <w:rFonts w:ascii="Microsoft PhagsPa" w:hAnsi="Microsoft PhagsPa"/>
        </w:rPr>
      </w:pPr>
    </w:p>
    <w:p w:rsidR="0099024B" w:rsidRPr="009517CF" w:rsidRDefault="0099024B" w:rsidP="0099024B">
      <w:pPr>
        <w:jc w:val="center"/>
        <w:rPr>
          <w:rFonts w:ascii="Microsoft PhagsPa" w:hAnsi="Microsoft PhagsPa"/>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Genesis</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Exodus</w:t>
      </w:r>
      <w:r w:rsidRPr="009517CF">
        <w:rPr>
          <w:rFonts w:ascii="Microsoft PhagsPa" w:hAnsi="Microsoft PhagsPa"/>
          <w:sz w:val="56"/>
          <w:szCs w:val="56"/>
        </w:rPr>
        <w:tab/>
      </w:r>
      <w:r w:rsidRPr="009517CF">
        <w:rPr>
          <w:rFonts w:ascii="Microsoft PhagsPa" w:hAnsi="Microsoft PhagsPa"/>
          <w:sz w:val="56"/>
          <w:szCs w:val="56"/>
        </w:rPr>
        <w:tab/>
        <w:t>Leviticus</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Numeri</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Deuteronomium</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Josua</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Richter</w:t>
      </w:r>
      <w:r w:rsidRPr="009517CF">
        <w:rPr>
          <w:rFonts w:ascii="Microsoft PhagsPa" w:hAnsi="Microsoft PhagsPa"/>
          <w:sz w:val="56"/>
          <w:szCs w:val="56"/>
        </w:rPr>
        <w:tab/>
      </w:r>
      <w:r w:rsidRPr="009517CF">
        <w:rPr>
          <w:rFonts w:ascii="Microsoft PhagsPa" w:hAnsi="Microsoft PhagsPa"/>
          <w:sz w:val="56"/>
          <w:szCs w:val="56"/>
        </w:rPr>
        <w:tab/>
        <w:t>Rut</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1.Samuel</w:t>
      </w:r>
      <w:r w:rsidRPr="009517CF">
        <w:rPr>
          <w:rFonts w:ascii="Microsoft PhagsPa" w:hAnsi="Microsoft PhagsPa"/>
          <w:sz w:val="56"/>
          <w:szCs w:val="56"/>
        </w:rPr>
        <w:tab/>
      </w:r>
      <w:r w:rsidRPr="009517CF">
        <w:rPr>
          <w:rFonts w:ascii="Microsoft PhagsPa" w:hAnsi="Microsoft PhagsPa"/>
          <w:sz w:val="56"/>
          <w:szCs w:val="56"/>
        </w:rPr>
        <w:tab/>
        <w:t>2.Samuel</w:t>
      </w:r>
      <w:r w:rsidRPr="009517CF">
        <w:rPr>
          <w:rFonts w:ascii="Microsoft PhagsPa" w:hAnsi="Microsoft PhagsPa"/>
          <w:sz w:val="56"/>
          <w:szCs w:val="56"/>
        </w:rPr>
        <w:tab/>
        <w:t>1.Könige</w:t>
      </w:r>
    </w:p>
    <w:p w:rsidR="0099024B" w:rsidRPr="009517CF" w:rsidRDefault="0099024B" w:rsidP="0099024B">
      <w:pPr>
        <w:jc w:val="both"/>
        <w:rPr>
          <w:rFonts w:ascii="Microsoft PhagsPa" w:hAnsi="Microsoft PhagsPa"/>
          <w:sz w:val="56"/>
          <w:szCs w:val="56"/>
        </w:rPr>
      </w:pPr>
    </w:p>
    <w:p w:rsidR="0099024B" w:rsidRPr="009517CF" w:rsidRDefault="009517CF" w:rsidP="0099024B">
      <w:pPr>
        <w:jc w:val="both"/>
        <w:rPr>
          <w:rFonts w:ascii="Microsoft PhagsPa" w:hAnsi="Microsoft PhagsPa"/>
          <w:sz w:val="56"/>
          <w:szCs w:val="56"/>
        </w:rPr>
      </w:pPr>
      <w:r>
        <w:rPr>
          <w:rFonts w:ascii="Microsoft PhagsPa" w:hAnsi="Microsoft PhagsPa"/>
          <w:sz w:val="56"/>
          <w:szCs w:val="56"/>
        </w:rPr>
        <w:t>2.Könige</w:t>
      </w:r>
      <w:r>
        <w:rPr>
          <w:rFonts w:ascii="Microsoft PhagsPa" w:hAnsi="Microsoft PhagsPa"/>
          <w:sz w:val="56"/>
          <w:szCs w:val="56"/>
        </w:rPr>
        <w:tab/>
      </w:r>
      <w:r>
        <w:rPr>
          <w:rFonts w:ascii="Microsoft PhagsPa" w:hAnsi="Microsoft PhagsPa"/>
          <w:sz w:val="56"/>
          <w:szCs w:val="56"/>
        </w:rPr>
        <w:tab/>
      </w:r>
      <w:r w:rsidR="0099024B" w:rsidRPr="009517CF">
        <w:rPr>
          <w:rFonts w:ascii="Microsoft PhagsPa" w:hAnsi="Microsoft PhagsPa"/>
          <w:sz w:val="56"/>
          <w:szCs w:val="56"/>
        </w:rPr>
        <w:t>1.Chronik</w:t>
      </w:r>
      <w:r w:rsidR="0099024B" w:rsidRPr="009517CF">
        <w:rPr>
          <w:rFonts w:ascii="Microsoft PhagsPa" w:hAnsi="Microsoft PhagsPa"/>
          <w:sz w:val="56"/>
          <w:szCs w:val="56"/>
        </w:rPr>
        <w:tab/>
        <w:t>2.Chronik</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Esra</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Sprüche Salomos</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Nehemia</w:t>
      </w:r>
      <w:r w:rsidRPr="009517CF">
        <w:rPr>
          <w:rFonts w:ascii="Microsoft PhagsPa" w:hAnsi="Microsoft PhagsPa"/>
          <w:sz w:val="56"/>
          <w:szCs w:val="56"/>
        </w:rPr>
        <w:tab/>
      </w:r>
      <w:r w:rsidRPr="009517CF">
        <w:rPr>
          <w:rFonts w:ascii="Microsoft PhagsPa" w:hAnsi="Microsoft PhagsPa"/>
          <w:sz w:val="56"/>
          <w:szCs w:val="56"/>
        </w:rPr>
        <w:tab/>
        <w:t>Prediger Salomo</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Ester</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Hohelied Salomos</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 xml:space="preserve">Hiob </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Psalmen</w:t>
      </w:r>
      <w:r w:rsidRPr="009517CF">
        <w:rPr>
          <w:rFonts w:ascii="Microsoft PhagsPa" w:hAnsi="Microsoft PhagsPa"/>
          <w:sz w:val="56"/>
          <w:szCs w:val="56"/>
        </w:rPr>
        <w:tab/>
      </w:r>
      <w:r w:rsidRPr="009517CF">
        <w:rPr>
          <w:rFonts w:ascii="Microsoft PhagsPa" w:hAnsi="Microsoft PhagsPa"/>
          <w:sz w:val="56"/>
          <w:szCs w:val="56"/>
        </w:rPr>
        <w:tab/>
        <w:t>Jesaja</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lastRenderedPageBreak/>
        <w:t>Jeremia</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Ezechiel</w:t>
      </w:r>
      <w:r w:rsidRPr="009517CF">
        <w:rPr>
          <w:rFonts w:ascii="Microsoft PhagsPa" w:hAnsi="Microsoft PhagsPa"/>
          <w:sz w:val="56"/>
          <w:szCs w:val="56"/>
        </w:rPr>
        <w:tab/>
      </w:r>
      <w:r w:rsidRPr="009517CF">
        <w:rPr>
          <w:rFonts w:ascii="Microsoft PhagsPa" w:hAnsi="Microsoft PhagsPa"/>
          <w:sz w:val="56"/>
          <w:szCs w:val="56"/>
        </w:rPr>
        <w:tab/>
        <w:t>Daniel</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proofErr w:type="spellStart"/>
      <w:r w:rsidRPr="009517CF">
        <w:rPr>
          <w:rFonts w:ascii="Microsoft PhagsPa" w:hAnsi="Microsoft PhagsPa"/>
          <w:sz w:val="56"/>
          <w:szCs w:val="56"/>
        </w:rPr>
        <w:t>Hosea</w:t>
      </w:r>
      <w:proofErr w:type="spellEnd"/>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Joel</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Amos</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proofErr w:type="spellStart"/>
      <w:r w:rsidRPr="009517CF">
        <w:rPr>
          <w:rFonts w:ascii="Microsoft PhagsPa" w:hAnsi="Microsoft PhagsPa"/>
          <w:sz w:val="56"/>
          <w:szCs w:val="56"/>
        </w:rPr>
        <w:t>Obadja</w:t>
      </w:r>
      <w:proofErr w:type="spellEnd"/>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Jona</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Micha</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proofErr w:type="spellStart"/>
      <w:r w:rsidRPr="009517CF">
        <w:rPr>
          <w:rFonts w:ascii="Microsoft PhagsPa" w:hAnsi="Microsoft PhagsPa"/>
          <w:sz w:val="56"/>
          <w:szCs w:val="56"/>
        </w:rPr>
        <w:t>Nahum</w:t>
      </w:r>
      <w:proofErr w:type="spellEnd"/>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Habakuk</w:t>
      </w:r>
      <w:r w:rsidRPr="009517CF">
        <w:rPr>
          <w:rFonts w:ascii="Microsoft PhagsPa" w:hAnsi="Microsoft PhagsPa"/>
          <w:sz w:val="56"/>
          <w:szCs w:val="56"/>
        </w:rPr>
        <w:tab/>
      </w:r>
      <w:proofErr w:type="spellStart"/>
      <w:r w:rsidRPr="009517CF">
        <w:rPr>
          <w:rFonts w:ascii="Microsoft PhagsPa" w:hAnsi="Microsoft PhagsPa"/>
          <w:sz w:val="56"/>
          <w:szCs w:val="56"/>
        </w:rPr>
        <w:t>Zefanja</w:t>
      </w:r>
      <w:proofErr w:type="spellEnd"/>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proofErr w:type="spellStart"/>
      <w:r w:rsidRPr="009517CF">
        <w:rPr>
          <w:rFonts w:ascii="Microsoft PhagsPa" w:hAnsi="Microsoft PhagsPa"/>
          <w:sz w:val="56"/>
          <w:szCs w:val="56"/>
        </w:rPr>
        <w:t>Haggai</w:t>
      </w:r>
      <w:proofErr w:type="spellEnd"/>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Sacharja</w:t>
      </w:r>
      <w:r w:rsidRPr="009517CF">
        <w:rPr>
          <w:rFonts w:ascii="Microsoft PhagsPa" w:hAnsi="Microsoft PhagsPa"/>
          <w:sz w:val="56"/>
          <w:szCs w:val="56"/>
        </w:rPr>
        <w:tab/>
      </w:r>
      <w:r w:rsidRPr="009517CF">
        <w:rPr>
          <w:rFonts w:ascii="Microsoft PhagsPa" w:hAnsi="Microsoft PhagsPa"/>
          <w:sz w:val="56"/>
          <w:szCs w:val="56"/>
        </w:rPr>
        <w:tab/>
      </w:r>
      <w:proofErr w:type="spellStart"/>
      <w:r w:rsidRPr="009517CF">
        <w:rPr>
          <w:rFonts w:ascii="Microsoft PhagsPa" w:hAnsi="Microsoft PhagsPa"/>
          <w:sz w:val="56"/>
          <w:szCs w:val="56"/>
        </w:rPr>
        <w:t>Maleachi</w:t>
      </w:r>
      <w:proofErr w:type="spellEnd"/>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Matthäus</w:t>
      </w:r>
      <w:r w:rsidRPr="009517CF">
        <w:rPr>
          <w:rFonts w:ascii="Microsoft PhagsPa" w:hAnsi="Microsoft PhagsPa"/>
          <w:sz w:val="56"/>
          <w:szCs w:val="56"/>
        </w:rPr>
        <w:tab/>
      </w:r>
      <w:r w:rsidRPr="009517CF">
        <w:rPr>
          <w:rFonts w:ascii="Microsoft PhagsPa" w:hAnsi="Microsoft PhagsPa"/>
          <w:sz w:val="56"/>
          <w:szCs w:val="56"/>
        </w:rPr>
        <w:tab/>
        <w:t>Markus</w:t>
      </w:r>
      <w:r w:rsidRPr="009517CF">
        <w:rPr>
          <w:rFonts w:ascii="Microsoft PhagsPa" w:hAnsi="Microsoft PhagsPa"/>
          <w:sz w:val="56"/>
          <w:szCs w:val="56"/>
        </w:rPr>
        <w:tab/>
      </w:r>
      <w:r w:rsidRPr="009517CF">
        <w:rPr>
          <w:rFonts w:ascii="Microsoft PhagsPa" w:hAnsi="Microsoft PhagsPa"/>
          <w:sz w:val="56"/>
          <w:szCs w:val="56"/>
        </w:rPr>
        <w:tab/>
        <w:t>Lukas</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Johannes</w:t>
      </w:r>
      <w:r w:rsidRPr="009517CF">
        <w:rPr>
          <w:rFonts w:ascii="Microsoft PhagsPa" w:hAnsi="Microsoft PhagsPa"/>
          <w:sz w:val="56"/>
          <w:szCs w:val="56"/>
        </w:rPr>
        <w:tab/>
      </w:r>
      <w:r w:rsidRPr="009517CF">
        <w:rPr>
          <w:rFonts w:ascii="Microsoft PhagsPa" w:hAnsi="Microsoft PhagsPa"/>
          <w:sz w:val="56"/>
          <w:szCs w:val="56"/>
        </w:rPr>
        <w:tab/>
        <w:t>Apostelgeschichte</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rPr>
      </w:pPr>
      <w:r w:rsidRPr="009517CF">
        <w:rPr>
          <w:rFonts w:ascii="Microsoft PhagsPa" w:hAnsi="Microsoft PhagsPa"/>
        </w:rPr>
        <w:t>Brief an die</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1. Brief an die</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2. Brief an die</w:t>
      </w: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Römer</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Korinther</w:t>
      </w:r>
      <w:r w:rsidRPr="009517CF">
        <w:rPr>
          <w:rFonts w:ascii="Microsoft PhagsPa" w:hAnsi="Microsoft PhagsPa"/>
          <w:sz w:val="56"/>
          <w:szCs w:val="56"/>
        </w:rPr>
        <w:tab/>
        <w:t>Korinther</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rPr>
      </w:pPr>
      <w:r w:rsidRPr="009517CF">
        <w:rPr>
          <w:rFonts w:ascii="Microsoft PhagsPa" w:hAnsi="Microsoft PhagsPa"/>
        </w:rPr>
        <w:t>Brief an die</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Brief an die</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Brief an</w:t>
      </w: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Galater</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Philipper</w:t>
      </w:r>
      <w:r w:rsidRPr="009517CF">
        <w:rPr>
          <w:rFonts w:ascii="Microsoft PhagsPa" w:hAnsi="Microsoft PhagsPa"/>
          <w:sz w:val="56"/>
          <w:szCs w:val="56"/>
        </w:rPr>
        <w:tab/>
        <w:t>Philemon</w:t>
      </w:r>
    </w:p>
    <w:p w:rsidR="0099024B" w:rsidRDefault="0099024B" w:rsidP="0099024B">
      <w:pPr>
        <w:jc w:val="both"/>
        <w:rPr>
          <w:rFonts w:ascii="Microsoft PhagsPa" w:hAnsi="Microsoft PhagsPa"/>
          <w:sz w:val="56"/>
          <w:szCs w:val="56"/>
        </w:rPr>
      </w:pPr>
    </w:p>
    <w:p w:rsidR="009517CF" w:rsidRPr="009517CF" w:rsidRDefault="009517CF" w:rsidP="0099024B">
      <w:pPr>
        <w:jc w:val="both"/>
        <w:rPr>
          <w:rFonts w:ascii="Microsoft PhagsPa" w:hAnsi="Microsoft PhagsPa"/>
          <w:sz w:val="56"/>
          <w:szCs w:val="56"/>
        </w:rPr>
      </w:pPr>
      <w:bookmarkStart w:id="0" w:name="_GoBack"/>
      <w:bookmarkEnd w:id="0"/>
    </w:p>
    <w:p w:rsidR="0099024B" w:rsidRPr="009517CF" w:rsidRDefault="0099024B" w:rsidP="0099024B">
      <w:pPr>
        <w:jc w:val="both"/>
        <w:rPr>
          <w:rFonts w:ascii="Microsoft PhagsPa" w:hAnsi="Microsoft PhagsPa"/>
        </w:rPr>
      </w:pPr>
      <w:r w:rsidRPr="009517CF">
        <w:rPr>
          <w:rFonts w:ascii="Microsoft PhagsPa" w:hAnsi="Microsoft PhagsPa"/>
        </w:rPr>
        <w:lastRenderedPageBreak/>
        <w:t>1. Brief an die</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2. Brief an die</w:t>
      </w: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Thessalonicher</w:t>
      </w:r>
      <w:r w:rsidRPr="009517CF">
        <w:rPr>
          <w:rFonts w:ascii="Microsoft PhagsPa" w:hAnsi="Microsoft PhagsPa"/>
          <w:sz w:val="56"/>
          <w:szCs w:val="56"/>
        </w:rPr>
        <w:tab/>
      </w:r>
      <w:r w:rsidRPr="009517CF">
        <w:rPr>
          <w:rFonts w:ascii="Microsoft PhagsPa" w:hAnsi="Microsoft PhagsPa"/>
          <w:sz w:val="56"/>
          <w:szCs w:val="56"/>
        </w:rPr>
        <w:tab/>
        <w:t>Thessalonicher</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rPr>
      </w:pPr>
      <w:r w:rsidRPr="009517CF">
        <w:rPr>
          <w:rFonts w:ascii="Microsoft PhagsPa" w:hAnsi="Microsoft PhagsPa"/>
        </w:rPr>
        <w:t>Brief an die</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Brief an die</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1. Brief an</w:t>
      </w: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Epheser</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Kolosser</w:t>
      </w:r>
      <w:r w:rsidRPr="009517CF">
        <w:rPr>
          <w:rFonts w:ascii="Microsoft PhagsPa" w:hAnsi="Microsoft PhagsPa"/>
          <w:sz w:val="56"/>
          <w:szCs w:val="56"/>
        </w:rPr>
        <w:tab/>
      </w:r>
      <w:r w:rsidRPr="009517CF">
        <w:rPr>
          <w:rFonts w:ascii="Microsoft PhagsPa" w:hAnsi="Microsoft PhagsPa"/>
          <w:sz w:val="56"/>
          <w:szCs w:val="56"/>
        </w:rPr>
        <w:tab/>
        <w:t>Timotheus</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rPr>
      </w:pPr>
      <w:r w:rsidRPr="009517CF">
        <w:rPr>
          <w:rFonts w:ascii="Microsoft PhagsPa" w:hAnsi="Microsoft PhagsPa"/>
        </w:rPr>
        <w:t>2. Brief an</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 xml:space="preserve">Brief an </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1. Brief des</w:t>
      </w: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Timotheus</w:t>
      </w:r>
      <w:r w:rsidRPr="009517CF">
        <w:rPr>
          <w:rFonts w:ascii="Microsoft PhagsPa" w:hAnsi="Microsoft PhagsPa"/>
          <w:sz w:val="56"/>
          <w:szCs w:val="56"/>
        </w:rPr>
        <w:tab/>
      </w:r>
      <w:r w:rsidRPr="009517CF">
        <w:rPr>
          <w:rFonts w:ascii="Microsoft PhagsPa" w:hAnsi="Microsoft PhagsPa"/>
          <w:sz w:val="56"/>
          <w:szCs w:val="56"/>
        </w:rPr>
        <w:tab/>
        <w:t>Titus</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Petrus</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rPr>
      </w:pPr>
      <w:r w:rsidRPr="009517CF">
        <w:rPr>
          <w:rFonts w:ascii="Microsoft PhagsPa" w:hAnsi="Microsoft PhagsPa"/>
        </w:rPr>
        <w:t>2. Brief des</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1. Brief des</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2. Brief des</w:t>
      </w: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Petrus</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Johannes</w:t>
      </w:r>
      <w:r w:rsidRPr="009517CF">
        <w:rPr>
          <w:rFonts w:ascii="Microsoft PhagsPa" w:hAnsi="Microsoft PhagsPa"/>
          <w:sz w:val="56"/>
          <w:szCs w:val="56"/>
        </w:rPr>
        <w:tab/>
        <w:t>Johannes</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rPr>
      </w:pPr>
      <w:r w:rsidRPr="009517CF">
        <w:rPr>
          <w:rFonts w:ascii="Microsoft PhagsPa" w:hAnsi="Microsoft PhagsPa"/>
        </w:rPr>
        <w:t>3. Brief des</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Brief des</w:t>
      </w:r>
      <w:r w:rsidRPr="009517CF">
        <w:rPr>
          <w:rFonts w:ascii="Microsoft PhagsPa" w:hAnsi="Microsoft PhagsPa"/>
        </w:rPr>
        <w:tab/>
      </w:r>
      <w:r w:rsidRPr="009517CF">
        <w:rPr>
          <w:rFonts w:ascii="Microsoft PhagsPa" w:hAnsi="Microsoft PhagsPa"/>
        </w:rPr>
        <w:tab/>
      </w:r>
      <w:r w:rsidRPr="009517CF">
        <w:rPr>
          <w:rFonts w:ascii="Microsoft PhagsPa" w:hAnsi="Microsoft PhagsPa"/>
        </w:rPr>
        <w:tab/>
        <w:t>Brief des</w:t>
      </w: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Johannes</w:t>
      </w:r>
      <w:r w:rsidRPr="009517CF">
        <w:rPr>
          <w:rFonts w:ascii="Microsoft PhagsPa" w:hAnsi="Microsoft PhagsPa"/>
          <w:sz w:val="56"/>
          <w:szCs w:val="56"/>
        </w:rPr>
        <w:tab/>
      </w:r>
      <w:r w:rsidRPr="009517CF">
        <w:rPr>
          <w:rFonts w:ascii="Microsoft PhagsPa" w:hAnsi="Microsoft PhagsPa"/>
          <w:sz w:val="56"/>
          <w:szCs w:val="56"/>
        </w:rPr>
        <w:tab/>
        <w:t>Jakobus</w:t>
      </w:r>
      <w:r w:rsidRPr="009517CF">
        <w:rPr>
          <w:rFonts w:ascii="Microsoft PhagsPa" w:hAnsi="Microsoft PhagsPa"/>
          <w:sz w:val="56"/>
          <w:szCs w:val="56"/>
        </w:rPr>
        <w:tab/>
      </w:r>
      <w:r w:rsidRPr="009517CF">
        <w:rPr>
          <w:rFonts w:ascii="Microsoft PhagsPa" w:hAnsi="Microsoft PhagsPa"/>
          <w:sz w:val="56"/>
          <w:szCs w:val="56"/>
        </w:rPr>
        <w:tab/>
        <w:t>Judas</w:t>
      </w:r>
    </w:p>
    <w:p w:rsidR="0099024B" w:rsidRPr="009517CF" w:rsidRDefault="0099024B" w:rsidP="0099024B">
      <w:pPr>
        <w:jc w:val="both"/>
        <w:rPr>
          <w:rFonts w:ascii="Microsoft PhagsPa" w:hAnsi="Microsoft PhagsPa"/>
          <w:sz w:val="56"/>
          <w:szCs w:val="56"/>
        </w:rPr>
      </w:pPr>
    </w:p>
    <w:p w:rsidR="0099024B" w:rsidRPr="009517CF" w:rsidRDefault="0099024B" w:rsidP="0099024B">
      <w:pPr>
        <w:jc w:val="both"/>
        <w:rPr>
          <w:rFonts w:ascii="Microsoft PhagsPa" w:hAnsi="Microsoft PhagsPa"/>
          <w:sz w:val="56"/>
          <w:szCs w:val="56"/>
        </w:rPr>
      </w:pPr>
      <w:r w:rsidRPr="009517CF">
        <w:rPr>
          <w:rFonts w:ascii="Microsoft PhagsPa" w:hAnsi="Microsoft PhagsPa"/>
        </w:rPr>
        <w:t>Brief an die</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t>Offenbarung</w:t>
      </w:r>
    </w:p>
    <w:p w:rsidR="0099024B" w:rsidRPr="009517CF" w:rsidRDefault="0099024B" w:rsidP="0099024B">
      <w:pPr>
        <w:jc w:val="both"/>
        <w:rPr>
          <w:rFonts w:ascii="Microsoft PhagsPa" w:hAnsi="Microsoft PhagsPa"/>
          <w:sz w:val="56"/>
          <w:szCs w:val="56"/>
        </w:rPr>
      </w:pPr>
      <w:r w:rsidRPr="009517CF">
        <w:rPr>
          <w:rFonts w:ascii="Microsoft PhagsPa" w:hAnsi="Microsoft PhagsPa"/>
          <w:sz w:val="56"/>
          <w:szCs w:val="56"/>
        </w:rPr>
        <w:t>Hebräer</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rPr>
        <w:t>des Johannes</w:t>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r w:rsidRPr="009517CF">
        <w:rPr>
          <w:rFonts w:ascii="Microsoft PhagsPa" w:hAnsi="Microsoft PhagsPa"/>
          <w:sz w:val="56"/>
          <w:szCs w:val="56"/>
        </w:rPr>
        <w:tab/>
      </w:r>
    </w:p>
    <w:sectPr w:rsidR="0099024B" w:rsidRPr="009517CF" w:rsidSect="0041004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4B"/>
    <w:rsid w:val="0041004A"/>
    <w:rsid w:val="00947E4D"/>
    <w:rsid w:val="009517CF"/>
    <w:rsid w:val="00990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59631"/>
  <w14:defaultImageDpi w14:val="300"/>
  <w15:chartTrackingRefBased/>
  <w15:docId w15:val="{477B5791-9A96-4FD4-9A79-F365858A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Chibici-Revneanu</dc:creator>
  <cp:keywords/>
  <dc:description/>
  <cp:lastModifiedBy>StS</cp:lastModifiedBy>
  <cp:revision>2</cp:revision>
  <dcterms:created xsi:type="dcterms:W3CDTF">2017-09-06T16:06:00Z</dcterms:created>
  <dcterms:modified xsi:type="dcterms:W3CDTF">2017-09-06T16:06:00Z</dcterms:modified>
</cp:coreProperties>
</file>